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159" w:rsidRDefault="007E705A">
      <w:pPr>
        <w:pStyle w:val="50"/>
        <w:spacing w:after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МИНИСТЕРСТВО НАУКИ И ВЫСШЕГО ОБРАЗОВАНИЯ РОССИЙСКОЙ ФЕДЕРАЦИИ</w:t>
      </w:r>
    </w:p>
    <w:p w:rsidR="00A41159" w:rsidRDefault="007E705A">
      <w:pPr>
        <w:pStyle w:val="50"/>
        <w:spacing w:after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(МИНОБРНАУКИ РОССИИ)</w:t>
      </w: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7E705A">
      <w:pPr>
        <w:pStyle w:val="50"/>
        <w:spacing w:after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A41159" w:rsidRDefault="007E705A">
      <w:pPr>
        <w:pStyle w:val="50"/>
        <w:spacing w:after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«ДОНБАССКИЙ ГОСУДАРСТВЕННЫЙ ТЕХНИЧЕСКИЙ УНИВЕРСИТЕТ»</w:t>
      </w:r>
    </w:p>
    <w:p w:rsidR="00A41159" w:rsidRDefault="007E705A">
      <w:pPr>
        <w:pStyle w:val="50"/>
        <w:spacing w:after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(ФГБОУ ВО «ДонГТУ»)</w:t>
      </w: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7E705A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УТВЕРЖДЕНО:</w:t>
      </w:r>
    </w:p>
    <w:p w:rsidR="00A41159" w:rsidRDefault="007E705A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 xml:space="preserve">Приказом ректора </w:t>
      </w:r>
    </w:p>
    <w:p w:rsidR="00A41159" w:rsidRDefault="007E705A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ФГБОУ ВО «ДонГТУ»</w:t>
      </w:r>
    </w:p>
    <w:p w:rsidR="00A41159" w:rsidRDefault="007E705A">
      <w:pPr>
        <w:pStyle w:val="50"/>
        <w:spacing w:after="120"/>
        <w:ind w:left="4962"/>
        <w:jc w:val="left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от «_</w:t>
      </w:r>
      <w:r>
        <w:rPr>
          <w:b w:val="0"/>
          <w:sz w:val="28"/>
          <w:szCs w:val="24"/>
          <w:u w:val="single"/>
        </w:rPr>
        <w:t>03</w:t>
      </w:r>
      <w:r>
        <w:rPr>
          <w:b w:val="0"/>
          <w:sz w:val="28"/>
          <w:szCs w:val="24"/>
        </w:rPr>
        <w:t>_»_</w:t>
      </w:r>
      <w:r>
        <w:rPr>
          <w:b w:val="0"/>
          <w:sz w:val="28"/>
          <w:szCs w:val="24"/>
          <w:u w:val="single"/>
        </w:rPr>
        <w:t>09</w:t>
      </w:r>
      <w:r>
        <w:rPr>
          <w:b w:val="0"/>
          <w:sz w:val="28"/>
          <w:szCs w:val="24"/>
        </w:rPr>
        <w:t>_ 2025 г. №107</w:t>
      </w: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A41159">
      <w:pPr>
        <w:pStyle w:val="50"/>
        <w:spacing w:after="0"/>
        <w:rPr>
          <w:b w:val="0"/>
          <w:sz w:val="24"/>
          <w:szCs w:val="24"/>
        </w:rPr>
      </w:pPr>
    </w:p>
    <w:p w:rsidR="00A41159" w:rsidRDefault="007E705A">
      <w:pPr>
        <w:pStyle w:val="50"/>
        <w:spacing w:after="0"/>
      </w:pPr>
      <w:r>
        <w:t>КОМПЛЕКТ ОЦЕНОЧНЫХ МАТЕРИАЛОВ</w:t>
      </w:r>
    </w:p>
    <w:p w:rsidR="00A41159" w:rsidRDefault="00A41159">
      <w:pPr>
        <w:pStyle w:val="50"/>
        <w:spacing w:after="0"/>
      </w:pPr>
    </w:p>
    <w:tbl>
      <w:tblPr>
        <w:tblStyle w:val="af2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A41159">
        <w:tc>
          <w:tcPr>
            <w:tcW w:w="9384" w:type="dxa"/>
            <w:tcBorders>
              <w:top w:val="nil"/>
            </w:tcBorders>
          </w:tcPr>
          <w:p w:rsidR="00A41159" w:rsidRDefault="007E705A">
            <w:pPr>
              <w:pStyle w:val="50"/>
              <w:spacing w:after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38.03.01 «Экономика»</w:t>
            </w:r>
          </w:p>
        </w:tc>
      </w:tr>
      <w:tr w:rsidR="00A41159">
        <w:tc>
          <w:tcPr>
            <w:tcW w:w="9384" w:type="dxa"/>
            <w:tcBorders>
              <w:bottom w:val="nil"/>
            </w:tcBorders>
          </w:tcPr>
          <w:p w:rsidR="00A41159" w:rsidRDefault="007E705A">
            <w:pPr>
              <w:jc w:val="center"/>
              <w:outlineLvl w:val="0"/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  <w:t>(код и наименование направления подготовки, специальности)</w:t>
            </w:r>
          </w:p>
          <w:p w:rsidR="00A41159" w:rsidRDefault="00A41159">
            <w:pPr>
              <w:jc w:val="center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A41159">
        <w:tc>
          <w:tcPr>
            <w:tcW w:w="9384" w:type="dxa"/>
            <w:tcBorders>
              <w:top w:val="nil"/>
            </w:tcBorders>
          </w:tcPr>
          <w:p w:rsidR="00A41159" w:rsidRDefault="007E705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Экономика предприятий и организаций</w:t>
            </w:r>
          </w:p>
        </w:tc>
      </w:tr>
      <w:tr w:rsidR="00A41159">
        <w:tc>
          <w:tcPr>
            <w:tcW w:w="9384" w:type="dxa"/>
            <w:tcBorders>
              <w:bottom w:val="nil"/>
            </w:tcBorders>
          </w:tcPr>
          <w:p w:rsidR="00A41159" w:rsidRDefault="007E705A">
            <w:pPr>
              <w:jc w:val="center"/>
              <w:outlineLvl w:val="0"/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  <w:t xml:space="preserve">(наименование профиля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  <w:t>(специализации, программы) подготовки)</w:t>
            </w:r>
          </w:p>
          <w:p w:rsidR="00A41159" w:rsidRDefault="00A41159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</w:p>
        </w:tc>
      </w:tr>
      <w:tr w:rsidR="00A41159">
        <w:tc>
          <w:tcPr>
            <w:tcW w:w="9384" w:type="dxa"/>
            <w:tcBorders>
              <w:top w:val="nil"/>
            </w:tcBorders>
          </w:tcPr>
          <w:p w:rsidR="00A41159" w:rsidRDefault="007E705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бакалавр</w:t>
            </w:r>
          </w:p>
        </w:tc>
      </w:tr>
      <w:tr w:rsidR="00A41159">
        <w:tc>
          <w:tcPr>
            <w:tcW w:w="9384" w:type="dxa"/>
            <w:tcBorders>
              <w:bottom w:val="nil"/>
            </w:tcBorders>
          </w:tcPr>
          <w:p w:rsidR="00A41159" w:rsidRDefault="007E705A">
            <w:pPr>
              <w:pStyle w:val="50"/>
              <w:spacing w:after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(квалификация: бакалавр/специалист/магистр)</w:t>
            </w:r>
          </w:p>
          <w:p w:rsidR="00A41159" w:rsidRDefault="00A41159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</w:p>
        </w:tc>
      </w:tr>
      <w:tr w:rsidR="00A41159">
        <w:tc>
          <w:tcPr>
            <w:tcW w:w="9384" w:type="dxa"/>
            <w:tcBorders>
              <w:top w:val="nil"/>
              <w:bottom w:val="single" w:sz="4" w:space="0" w:color="auto"/>
            </w:tcBorders>
          </w:tcPr>
          <w:p w:rsidR="00A41159" w:rsidRDefault="007E705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очная, очно-заочная</w:t>
            </w:r>
          </w:p>
        </w:tc>
      </w:tr>
      <w:tr w:rsidR="00A41159">
        <w:tc>
          <w:tcPr>
            <w:tcW w:w="9384" w:type="dxa"/>
            <w:tcBorders>
              <w:bottom w:val="nil"/>
            </w:tcBorders>
          </w:tcPr>
          <w:p w:rsidR="00A41159" w:rsidRDefault="007E705A">
            <w:pPr>
              <w:jc w:val="center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bidi="ar-SA"/>
              </w:rPr>
              <w:t>(форма обучения: очная, заочная, очно-заочная)</w:t>
            </w:r>
          </w:p>
          <w:p w:rsidR="00A41159" w:rsidRDefault="00A41159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</w:p>
        </w:tc>
      </w:tr>
    </w:tbl>
    <w:p w:rsidR="00A41159" w:rsidRDefault="00A41159">
      <w:pPr>
        <w:pStyle w:val="50"/>
        <w:spacing w:after="0"/>
      </w:pPr>
    </w:p>
    <w:p w:rsidR="00A41159" w:rsidRDefault="00A41159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  <w:bookmarkStart w:id="0" w:name="bookmark2"/>
      <w:bookmarkStart w:id="1" w:name="bookmark1"/>
      <w:bookmarkStart w:id="2" w:name="bookmark0"/>
    </w:p>
    <w:p w:rsidR="00A41159" w:rsidRDefault="00A41159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A41159" w:rsidRDefault="00A41159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A41159" w:rsidRDefault="00A41159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A41159" w:rsidRDefault="00A41159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A41159" w:rsidRDefault="00A41159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A41159" w:rsidRDefault="007E705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  <w:r>
        <w:rPr>
          <w:rFonts w:ascii="Times New Roman" w:eastAsia="Calibri" w:hAnsi="Times New Roman" w:cs="Times New Roman"/>
          <w:sz w:val="26"/>
          <w:szCs w:val="26"/>
          <w:lang w:bidi="ar-SA"/>
        </w:rPr>
        <w:t>Алчевск</w:t>
      </w:r>
    </w:p>
    <w:p w:rsidR="00A41159" w:rsidRDefault="007E705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  <w:r>
        <w:rPr>
          <w:rFonts w:ascii="Times New Roman" w:eastAsia="Calibri" w:hAnsi="Times New Roman" w:cs="Times New Roman"/>
          <w:sz w:val="26"/>
          <w:szCs w:val="26"/>
          <w:lang w:bidi="ar-SA"/>
        </w:rPr>
        <w:t>2025</w:t>
      </w:r>
      <w:r>
        <w:rPr>
          <w:rFonts w:ascii="Times New Roman" w:eastAsia="Calibri" w:hAnsi="Times New Roman" w:cs="Times New Roman"/>
          <w:sz w:val="26"/>
          <w:szCs w:val="26"/>
          <w:lang w:bidi="ar-SA"/>
        </w:rPr>
        <w:br w:type="page"/>
      </w:r>
    </w:p>
    <w:bookmarkEnd w:id="0"/>
    <w:bookmarkEnd w:id="1"/>
    <w:bookmarkEnd w:id="2"/>
    <w:p w:rsidR="00A41159" w:rsidRDefault="007E705A">
      <w:pPr>
        <w:pStyle w:val="11"/>
        <w:spacing w:after="360" w:line="240" w:lineRule="auto"/>
      </w:pPr>
      <w:r>
        <w:lastRenderedPageBreak/>
        <w:t>СОДЕРЖАНИЕ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4"/>
        <w:gridCol w:w="500"/>
      </w:tblGrid>
      <w:tr w:rsidR="00A41159">
        <w:tc>
          <w:tcPr>
            <w:tcW w:w="8884" w:type="dxa"/>
          </w:tcPr>
          <w:p w:rsidR="00A41159" w:rsidRDefault="007E705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>1 Спецификация……………………………………………………………..</w:t>
            </w:r>
          </w:p>
        </w:tc>
        <w:tc>
          <w:tcPr>
            <w:tcW w:w="500" w:type="dxa"/>
            <w:vAlign w:val="bottom"/>
          </w:tcPr>
          <w:p w:rsidR="00A41159" w:rsidRDefault="007E705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</w:tr>
      <w:tr w:rsidR="00A41159">
        <w:tc>
          <w:tcPr>
            <w:tcW w:w="8884" w:type="dxa"/>
          </w:tcPr>
          <w:p w:rsidR="00A41159" w:rsidRDefault="007E705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2 </w:t>
            </w:r>
            <w:r>
              <w:rPr>
                <w:b w:val="0"/>
              </w:rPr>
              <w:t>Распределение тестовых заданий по компетенциям и дисциплинам…...</w:t>
            </w:r>
          </w:p>
        </w:tc>
        <w:tc>
          <w:tcPr>
            <w:tcW w:w="500" w:type="dxa"/>
            <w:vAlign w:val="bottom"/>
          </w:tcPr>
          <w:p w:rsidR="00A41159" w:rsidRDefault="007E705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A41159">
        <w:tc>
          <w:tcPr>
            <w:tcW w:w="8884" w:type="dxa"/>
          </w:tcPr>
          <w:p w:rsidR="00A41159" w:rsidRDefault="007E705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>3 Распределение заданий по типам и уровням сложности………………...</w:t>
            </w:r>
          </w:p>
        </w:tc>
        <w:tc>
          <w:tcPr>
            <w:tcW w:w="500" w:type="dxa"/>
            <w:vAlign w:val="bottom"/>
          </w:tcPr>
          <w:p w:rsidR="00A41159" w:rsidRDefault="007E705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1</w:t>
            </w:r>
            <w:r>
              <w:rPr>
                <w:b w:val="0"/>
              </w:rPr>
              <w:t>8</w:t>
            </w:r>
          </w:p>
        </w:tc>
      </w:tr>
      <w:tr w:rsidR="00A41159">
        <w:tc>
          <w:tcPr>
            <w:tcW w:w="8884" w:type="dxa"/>
          </w:tcPr>
          <w:p w:rsidR="00A41159" w:rsidRDefault="007E705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>4 Сценарии выполнения диагностических заданий………………………</w:t>
            </w:r>
          </w:p>
        </w:tc>
        <w:tc>
          <w:tcPr>
            <w:tcW w:w="500" w:type="dxa"/>
            <w:vAlign w:val="bottom"/>
          </w:tcPr>
          <w:p w:rsidR="00A41159" w:rsidRDefault="007E705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2</w:t>
            </w:r>
            <w:r>
              <w:rPr>
                <w:b w:val="0"/>
              </w:rPr>
              <w:t>9</w:t>
            </w:r>
          </w:p>
        </w:tc>
      </w:tr>
      <w:tr w:rsidR="00A41159">
        <w:tc>
          <w:tcPr>
            <w:tcW w:w="8884" w:type="dxa"/>
          </w:tcPr>
          <w:p w:rsidR="00A41159" w:rsidRDefault="007E705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>5 Сценарии оценивания выполнения тестовых заданий…………………</w:t>
            </w:r>
          </w:p>
        </w:tc>
        <w:tc>
          <w:tcPr>
            <w:tcW w:w="500" w:type="dxa"/>
            <w:vAlign w:val="bottom"/>
          </w:tcPr>
          <w:p w:rsidR="00A41159" w:rsidRDefault="007E705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</w:tr>
      <w:tr w:rsidR="00A41159">
        <w:tc>
          <w:tcPr>
            <w:tcW w:w="8884" w:type="dxa"/>
          </w:tcPr>
          <w:p w:rsidR="00A41159" w:rsidRDefault="007E705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6 </w:t>
            </w:r>
            <w:r>
              <w:rPr>
                <w:b w:val="0"/>
              </w:rPr>
              <w:t>Типы заданий с ключами к оцениванию тестовых заданий комплекта оценочных материалов………………………………………………………</w:t>
            </w:r>
          </w:p>
        </w:tc>
        <w:tc>
          <w:tcPr>
            <w:tcW w:w="500" w:type="dxa"/>
            <w:vAlign w:val="bottom"/>
          </w:tcPr>
          <w:p w:rsidR="00A41159" w:rsidRDefault="007E705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</w:tr>
    </w:tbl>
    <w:p w:rsidR="00A41159" w:rsidRDefault="00A41159">
      <w:pPr>
        <w:pStyle w:val="11"/>
        <w:spacing w:after="0" w:line="240" w:lineRule="auto"/>
      </w:pPr>
    </w:p>
    <w:p w:rsidR="00A41159" w:rsidRDefault="007E705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A41159" w:rsidRDefault="007E705A">
      <w:pPr>
        <w:pStyle w:val="11"/>
        <w:spacing w:after="360" w:line="240" w:lineRule="auto"/>
      </w:pPr>
      <w:bookmarkStart w:id="3" w:name="bookmark3"/>
      <w:bookmarkStart w:id="4" w:name="bookmark5"/>
      <w:bookmarkStart w:id="5" w:name="bookmark4"/>
      <w:r>
        <w:lastRenderedPageBreak/>
        <w:t>1 СПЕЦИФИКАЦИЯ</w:t>
      </w:r>
      <w:bookmarkEnd w:id="3"/>
      <w:bookmarkEnd w:id="4"/>
      <w:bookmarkEnd w:id="5"/>
    </w:p>
    <w:p w:rsidR="00A41159" w:rsidRDefault="007E705A">
      <w:pPr>
        <w:pStyle w:val="26"/>
        <w:jc w:val="both"/>
      </w:pPr>
      <w:bookmarkStart w:id="6" w:name="bookmark7"/>
      <w:bookmarkStart w:id="7" w:name="bookmark8"/>
      <w:bookmarkStart w:id="8" w:name="bookmark6"/>
      <w:bookmarkStart w:id="9" w:name="bookmark9"/>
      <w:r>
        <w:t>Назначение комплекта оценочных материалов</w:t>
      </w:r>
      <w:bookmarkEnd w:id="6"/>
      <w:bookmarkEnd w:id="7"/>
      <w:bookmarkEnd w:id="8"/>
      <w:bookmarkEnd w:id="9"/>
    </w:p>
    <w:p w:rsidR="00A41159" w:rsidRDefault="007E705A">
      <w:pPr>
        <w:pStyle w:val="1"/>
        <w:spacing w:after="160"/>
        <w:ind w:firstLine="720"/>
        <w:jc w:val="both"/>
      </w:pPr>
      <w:r>
        <w:t xml:space="preserve">Комплект оценочных материалов (КОМ) предназначен для контроля и оценки результатов прохождения основной профессиональной образовательной программы по направлению подготовки 38.03.01 «Экономика», профиль «Экономика предприятий и организаций». </w:t>
      </w:r>
    </w:p>
    <w:p w:rsidR="00A41159" w:rsidRDefault="007E705A">
      <w:pPr>
        <w:pStyle w:val="26"/>
        <w:jc w:val="both"/>
      </w:pPr>
      <w:bookmarkStart w:id="10" w:name="bookmark11"/>
      <w:bookmarkStart w:id="11" w:name="bookmark10"/>
      <w:bookmarkStart w:id="12" w:name="bookmark12"/>
      <w:r>
        <w:t>Нормативное о</w:t>
      </w:r>
      <w:r>
        <w:t>снование отбора содержания</w:t>
      </w:r>
      <w:bookmarkEnd w:id="10"/>
      <w:bookmarkEnd w:id="11"/>
      <w:bookmarkEnd w:id="12"/>
    </w:p>
    <w:p w:rsidR="00A41159" w:rsidRDefault="007E705A">
      <w:pPr>
        <w:pStyle w:val="1"/>
        <w:ind w:firstLine="720"/>
        <w:jc w:val="both"/>
      </w:pPr>
      <w:r>
        <w:t>Оценочные материалы по основной профессиональной образовательной программе составлены с учетом требований:</w:t>
      </w:r>
    </w:p>
    <w:p w:rsidR="00A41159" w:rsidRDefault="007E705A">
      <w:pPr>
        <w:pStyle w:val="1"/>
        <w:numPr>
          <w:ilvl w:val="0"/>
          <w:numId w:val="1"/>
        </w:numPr>
        <w:tabs>
          <w:tab w:val="left" w:pos="1421"/>
        </w:tabs>
        <w:ind w:firstLine="720"/>
        <w:jc w:val="both"/>
      </w:pPr>
      <w:bookmarkStart w:id="13" w:name="bookmark13"/>
      <w:bookmarkEnd w:id="13"/>
      <w:r>
        <w:t>федерального государственного образовательного стандарта высшего образования (далее ФГОС ВО) по направлению подготовки 38.</w:t>
      </w:r>
      <w:r>
        <w:t xml:space="preserve">03.01 «Экономика» (уровень бакалавриата), утвержденного приказом Министерства образования и науки Российской Федерации № </w:t>
      </w:r>
      <w:r>
        <w:rPr>
          <w:u w:val="single"/>
        </w:rPr>
        <w:t>954</w:t>
      </w:r>
      <w:r>
        <w:t xml:space="preserve"> от 12 __</w:t>
      </w:r>
      <w:r>
        <w:rPr>
          <w:u w:val="single"/>
        </w:rPr>
        <w:t>августа</w:t>
      </w:r>
      <w:r>
        <w:t>__ 20</w:t>
      </w:r>
      <w:r>
        <w:rPr>
          <w:u w:val="single"/>
        </w:rPr>
        <w:t>20</w:t>
      </w:r>
      <w:r>
        <w:t>_ года;</w:t>
      </w:r>
    </w:p>
    <w:p w:rsidR="00A41159" w:rsidRDefault="007E705A">
      <w:pPr>
        <w:pStyle w:val="1"/>
        <w:numPr>
          <w:ilvl w:val="0"/>
          <w:numId w:val="1"/>
        </w:numPr>
        <w:tabs>
          <w:tab w:val="left" w:pos="1421"/>
        </w:tabs>
        <w:ind w:firstLine="720"/>
        <w:jc w:val="both"/>
        <w:rPr>
          <w:color w:val="auto"/>
        </w:rPr>
      </w:pPr>
      <w:r>
        <w:rPr>
          <w:color w:val="auto"/>
        </w:rPr>
        <w:t>профессионального стандарта «Специалист по работе с инвестиционными проектами», утвержденного приказо</w:t>
      </w:r>
      <w:r>
        <w:rPr>
          <w:color w:val="auto"/>
        </w:rPr>
        <w:t xml:space="preserve">м Министерства труда и социальной защиты Российской Федерации от 16 апреля 2018 г. N 239н (зарегистрирован Министерством юстиции Российской Федерации 8 мая 2018 г., регистрационный N 51016), с изменением, внесенным приказом Министерства труда и социальной </w:t>
      </w:r>
      <w:r>
        <w:rPr>
          <w:color w:val="auto"/>
        </w:rPr>
        <w:t xml:space="preserve">защиты Российской Федерации от 23 сентября 2024 г. N 497н (зарегистрирован Министерством юстиции Российской Федерации 24 октября 2024 г., регистрационный N 79885); </w:t>
      </w:r>
    </w:p>
    <w:p w:rsidR="00A41159" w:rsidRDefault="007E705A">
      <w:pPr>
        <w:pStyle w:val="1"/>
        <w:numPr>
          <w:ilvl w:val="0"/>
          <w:numId w:val="1"/>
        </w:numPr>
        <w:tabs>
          <w:tab w:val="left" w:pos="1421"/>
        </w:tabs>
        <w:ind w:firstLine="720"/>
        <w:jc w:val="both"/>
        <w:rPr>
          <w:color w:val="auto"/>
        </w:rPr>
      </w:pPr>
      <w:r>
        <w:rPr>
          <w:color w:val="auto"/>
        </w:rPr>
        <w:t>профессионального стандарта «Специалист по экономике труда», утвержденного приказом Министе</w:t>
      </w:r>
      <w:r>
        <w:rPr>
          <w:color w:val="auto"/>
        </w:rPr>
        <w:t>рства труда и социальной защиты Российской Федерации от 17 ноября 2020 г. N 795н (зарегистрирован Министерством юстиции Российской Федерации 21 декабря 2020 г., регистрационный N 61661).</w:t>
      </w:r>
    </w:p>
    <w:p w:rsidR="00A41159" w:rsidRDefault="007E705A">
      <w:pPr>
        <w:pStyle w:val="1"/>
        <w:numPr>
          <w:ilvl w:val="0"/>
          <w:numId w:val="1"/>
        </w:numPr>
        <w:tabs>
          <w:tab w:val="left" w:pos="1421"/>
        </w:tabs>
        <w:ind w:firstLine="720"/>
        <w:jc w:val="both"/>
        <w:rPr>
          <w:color w:val="auto"/>
        </w:rPr>
      </w:pPr>
      <w:bookmarkStart w:id="14" w:name="bookmark15"/>
      <w:bookmarkEnd w:id="14"/>
      <w:r>
        <w:rPr>
          <w:color w:val="auto"/>
        </w:rPr>
        <w:t>профессионального стандарта «Специалист по прогнозированию и эксперти</w:t>
      </w:r>
      <w:r>
        <w:rPr>
          <w:color w:val="auto"/>
        </w:rPr>
        <w:t>зе цен на товары, работы и услуги», утвержденного приказом Министерства труда и социальной защиты Российской Федерации от 03 декабря 2019 г. N 764н (зарегистрирован Министерством юстиции Российской Федерации 2 июня 2020 г., регистрационный N 58541).</w:t>
      </w:r>
      <w:bookmarkStart w:id="15" w:name="bookmark16"/>
      <w:bookmarkEnd w:id="15"/>
    </w:p>
    <w:p w:rsidR="00A41159" w:rsidRDefault="007E705A">
      <w:pPr>
        <w:pStyle w:val="1"/>
        <w:numPr>
          <w:ilvl w:val="0"/>
          <w:numId w:val="1"/>
        </w:numPr>
        <w:tabs>
          <w:tab w:val="left" w:pos="1421"/>
        </w:tabs>
        <w:ind w:firstLine="720"/>
        <w:jc w:val="both"/>
        <w:rPr>
          <w:color w:val="auto"/>
        </w:rPr>
      </w:pPr>
      <w:r>
        <w:rPr>
          <w:color w:val="auto"/>
        </w:rPr>
        <w:t>профес</w:t>
      </w:r>
      <w:r>
        <w:rPr>
          <w:color w:val="auto"/>
        </w:rPr>
        <w:t>сионального стандарта «</w:t>
      </w:r>
      <w:r>
        <w:rPr>
          <w:sz w:val="22"/>
          <w:szCs w:val="22"/>
        </w:rPr>
        <w:t>Экономист предприятия</w:t>
      </w:r>
      <w:r>
        <w:rPr>
          <w:color w:val="auto"/>
        </w:rPr>
        <w:t>», утвержденного приказом Министерства труда и социальной защиты Российской Федерации от 30 марта 2021 г. N 161н (зарегистрирован Министерством юстиции Российской Федерации 29 апреля 2021 г., регистрационный N 63</w:t>
      </w:r>
      <w:r>
        <w:rPr>
          <w:color w:val="auto"/>
        </w:rPr>
        <w:t>289).</w:t>
      </w:r>
    </w:p>
    <w:p w:rsidR="00A41159" w:rsidRDefault="00A41159">
      <w:pPr>
        <w:pStyle w:val="af7"/>
      </w:pPr>
    </w:p>
    <w:p w:rsidR="00A41159" w:rsidRDefault="007E705A">
      <w:pPr>
        <w:pStyle w:val="af7"/>
      </w:pPr>
      <w:r>
        <w:t>Количество заданий</w:t>
      </w:r>
    </w:p>
    <w:p w:rsidR="00A41159" w:rsidRDefault="00A41159">
      <w:pPr>
        <w:pStyle w:val="af7"/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96"/>
        <w:gridCol w:w="6096"/>
        <w:gridCol w:w="1607"/>
      </w:tblGrid>
      <w:tr w:rsidR="00A41159">
        <w:trPr>
          <w:tblHeader/>
        </w:trPr>
        <w:tc>
          <w:tcPr>
            <w:tcW w:w="1696" w:type="dxa"/>
            <w:vAlign w:val="center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Код компетенции</w:t>
            </w:r>
          </w:p>
        </w:tc>
        <w:tc>
          <w:tcPr>
            <w:tcW w:w="6096" w:type="dxa"/>
            <w:vAlign w:val="center"/>
          </w:tcPr>
          <w:p w:rsidR="00A41159" w:rsidRDefault="007E705A">
            <w:pPr>
              <w:pStyle w:val="af9"/>
              <w:jc w:val="center"/>
            </w:pPr>
            <w:r>
              <w:t>Наименование компетенции</w:t>
            </w:r>
          </w:p>
        </w:tc>
        <w:tc>
          <w:tcPr>
            <w:tcW w:w="1607" w:type="dxa"/>
            <w:vAlign w:val="center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Количество заданий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УК-1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УК-2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Способен определять круг </w:t>
            </w:r>
            <w:r>
              <w:rPr>
                <w:b w:val="0"/>
                <w:bCs w:val="0"/>
              </w:rPr>
              <w:t>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УК-3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УК-4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</w:t>
            </w:r>
            <w:r>
              <w:rPr>
                <w:b w:val="0"/>
                <w:bCs w:val="0"/>
              </w:rPr>
              <w:t xml:space="preserve">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УК-5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Способен воспринимать межкультурное разнообразие общества в социально-историческом, этическом и философском </w:t>
            </w:r>
            <w:r>
              <w:rPr>
                <w:b w:val="0"/>
                <w:bCs w:val="0"/>
              </w:rPr>
              <w:t>контекстах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УК-6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16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УК-7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поддерживать должный уровень физической подготовленности для обеспечения полно</w:t>
            </w:r>
            <w:r>
              <w:rPr>
                <w:b w:val="0"/>
                <w:bCs w:val="0"/>
              </w:rPr>
              <w:t>ценной социальной и профессиональной 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16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УК-8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</w:t>
            </w:r>
            <w:r>
              <w:rPr>
                <w:b w:val="0"/>
                <w:bCs w:val="0"/>
              </w:rPr>
              <w:t>ва, в том числе при угрозе и возникновении чрезвычайных ситуаций и военных конфликтов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УК-9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УК-10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Способен принимать обоснованные экономические решения в </w:t>
            </w:r>
            <w:r>
              <w:rPr>
                <w:b w:val="0"/>
                <w:bCs w:val="0"/>
              </w:rPr>
              <w:t>различных областях жизнедеятельности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УК-11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ОПК-1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применять знания (на промежу</w:t>
            </w:r>
            <w:r>
              <w:rPr>
                <w:b w:val="0"/>
                <w:bCs w:val="0"/>
              </w:rPr>
              <w:t>точном уровне) экономической теории при решении прикладных задач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ОПК-2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осуществлять сбор, обработку и анализ данных, необходимых для решения поставленных экономических задач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ОПК-3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анализировать и содержательно объяснять природу эк</w:t>
            </w:r>
            <w:r>
              <w:rPr>
                <w:b w:val="0"/>
                <w:bCs w:val="0"/>
              </w:rPr>
              <w:t>ономических процессов на микро- и макроуровне уровнях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ОПК-4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предлагать экономически и финансово обоснованные организационно-управленческие решения в профессиональной 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ОПК-5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Способен использовать современные информационные </w:t>
            </w:r>
            <w:r>
              <w:rPr>
                <w:b w:val="0"/>
                <w:bCs w:val="0"/>
              </w:rPr>
              <w:t>технологии и программные средства при решении профессиональных задач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ОПК-6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ПК-1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Способен обосновать, </w:t>
            </w:r>
            <w:r>
              <w:rPr>
                <w:b w:val="0"/>
                <w:bCs w:val="0"/>
              </w:rPr>
              <w:t>разработать инвестиционный проект, провести аналитический этап его экспертизы, оценить эффективность и сформировать экспертное заключение о возможности реализации инвестиционного проекта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ПК-2</w:t>
            </w:r>
          </w:p>
        </w:tc>
        <w:tc>
          <w:tcPr>
            <w:tcW w:w="6096" w:type="dxa"/>
          </w:tcPr>
          <w:p w:rsidR="00A41159" w:rsidRDefault="007E705A">
            <w:pPr>
              <w:pStyle w:val="Default"/>
            </w:pPr>
            <w:r>
              <w:t>Способен формировать и прогнозировать цены на товары, работы</w:t>
            </w:r>
            <w:r>
              <w:t xml:space="preserve"> и услуги.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ПК-3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Сбор, мониторинг и обработка данных для проведения расчетов экономических показателей организации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ПК-4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Расчет и анализ экономических показателей результатов деятельности организации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ПК-5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</w:t>
            </w:r>
            <w:r>
              <w:rPr>
                <w:b w:val="0"/>
                <w:bCs w:val="0"/>
                <w:spacing w:val="5"/>
              </w:rPr>
              <w:t xml:space="preserve"> </w:t>
            </w:r>
            <w:r>
              <w:rPr>
                <w:b w:val="0"/>
                <w:bCs w:val="0"/>
              </w:rPr>
              <w:t>на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 xml:space="preserve">основе </w:t>
            </w:r>
            <w:r>
              <w:rPr>
                <w:b w:val="0"/>
                <w:bCs w:val="0"/>
                <w:spacing w:val="-1"/>
              </w:rPr>
              <w:t>действующих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 xml:space="preserve">нормативно- правовых </w:t>
            </w:r>
            <w:r>
              <w:rPr>
                <w:b w:val="0"/>
                <w:bCs w:val="0"/>
                <w:spacing w:val="-5"/>
              </w:rPr>
              <w:t>и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 xml:space="preserve">локальны </w:t>
            </w:r>
            <w:r>
              <w:rPr>
                <w:b w:val="0"/>
                <w:bCs w:val="0"/>
                <w:spacing w:val="-1"/>
              </w:rPr>
              <w:t>нормативных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актов, существующей методической</w:t>
            </w:r>
            <w:r>
              <w:rPr>
                <w:b w:val="0"/>
                <w:bCs w:val="0"/>
                <w:spacing w:val="3"/>
              </w:rPr>
              <w:t xml:space="preserve"> </w:t>
            </w:r>
            <w:r>
              <w:rPr>
                <w:b w:val="0"/>
                <w:bCs w:val="0"/>
              </w:rPr>
              <w:t>базы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разработать систему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организации,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нормирования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труда,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планирования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 xml:space="preserve">численности персонала </w:t>
            </w:r>
            <w:r>
              <w:rPr>
                <w:b w:val="0"/>
                <w:bCs w:val="0"/>
                <w:spacing w:val="-4"/>
              </w:rPr>
              <w:t>и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бюджетирования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 xml:space="preserve">расходов </w:t>
            </w:r>
            <w:r>
              <w:rPr>
                <w:b w:val="0"/>
                <w:bCs w:val="0"/>
                <w:spacing w:val="-2"/>
              </w:rPr>
              <w:t>на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персонал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хозяйствующих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субъектов, осуществлять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планирование,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контроль реализации</w:t>
            </w:r>
            <w:r>
              <w:rPr>
                <w:b w:val="0"/>
                <w:bCs w:val="0"/>
                <w:spacing w:val="-48"/>
              </w:rPr>
              <w:t xml:space="preserve"> </w:t>
            </w:r>
            <w:r>
              <w:rPr>
                <w:b w:val="0"/>
                <w:bCs w:val="0"/>
              </w:rPr>
              <w:t>системы организации</w:t>
            </w:r>
            <w:r>
              <w:rPr>
                <w:b w:val="0"/>
                <w:bCs w:val="0"/>
                <w:spacing w:val="6"/>
              </w:rPr>
              <w:t xml:space="preserve"> </w:t>
            </w:r>
            <w:r>
              <w:rPr>
                <w:b w:val="0"/>
                <w:bCs w:val="0"/>
              </w:rPr>
              <w:t>труда,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 xml:space="preserve">выполнения показателей </w:t>
            </w:r>
            <w:r>
              <w:rPr>
                <w:b w:val="0"/>
                <w:bCs w:val="0"/>
                <w:spacing w:val="-3"/>
              </w:rPr>
              <w:t>по</w:t>
            </w:r>
            <w:r>
              <w:rPr>
                <w:b w:val="0"/>
                <w:bCs w:val="0"/>
                <w:spacing w:val="-47"/>
              </w:rPr>
              <w:t xml:space="preserve"> </w:t>
            </w:r>
            <w:r>
              <w:rPr>
                <w:b w:val="0"/>
                <w:bCs w:val="0"/>
              </w:rPr>
              <w:t>труду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ПК-6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Способен организовать систему оплаты и материального стимулирования труда персонала в организации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</w:p>
        </w:tc>
      </w:tr>
      <w:tr w:rsidR="00A41159">
        <w:tc>
          <w:tcPr>
            <w:tcW w:w="1696" w:type="dxa"/>
          </w:tcPr>
          <w:p w:rsidR="00A41159" w:rsidRDefault="00A41159">
            <w:pPr>
              <w:pStyle w:val="af7"/>
              <w:jc w:val="center"/>
              <w:rPr>
                <w:b w:val="0"/>
              </w:rPr>
            </w:pP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color w:val="auto"/>
              </w:rPr>
              <w:t>Факультативные дисциплины</w:t>
            </w:r>
          </w:p>
        </w:tc>
        <w:tc>
          <w:tcPr>
            <w:tcW w:w="1607" w:type="dxa"/>
          </w:tcPr>
          <w:p w:rsidR="00A41159" w:rsidRDefault="00A41159">
            <w:pPr>
              <w:pStyle w:val="af7"/>
              <w:jc w:val="center"/>
              <w:rPr>
                <w:b w:val="0"/>
                <w:color w:val="auto"/>
              </w:rPr>
            </w:pP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УК-8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</w:rPr>
              <w:t>Способен создавать</w:t>
            </w:r>
            <w:r>
              <w:rPr>
                <w:b w:val="0"/>
                <w:bCs w:val="0"/>
              </w:rPr>
              <w:t xml:space="preserve">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</w:t>
            </w:r>
            <w:r>
              <w:rPr>
                <w:b w:val="0"/>
                <w:bCs w:val="0"/>
              </w:rPr>
              <w:t>нфликтов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13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УК-10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19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ОПК-5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</w:rPr>
              <w:t>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4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ОПК-6</w:t>
            </w:r>
          </w:p>
        </w:tc>
        <w:tc>
          <w:tcPr>
            <w:tcW w:w="6096" w:type="dxa"/>
          </w:tcPr>
          <w:p w:rsidR="00A41159" w:rsidRDefault="007E705A">
            <w:pPr>
              <w:pStyle w:val="af7"/>
              <w:jc w:val="both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</w:rPr>
              <w:t>Способе</w:t>
            </w:r>
            <w:r>
              <w:rPr>
                <w:b w:val="0"/>
                <w:bCs w:val="0"/>
              </w:rPr>
              <w:t>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4</w:t>
            </w:r>
          </w:p>
        </w:tc>
      </w:tr>
      <w:tr w:rsidR="00A41159">
        <w:tc>
          <w:tcPr>
            <w:tcW w:w="1696" w:type="dxa"/>
          </w:tcPr>
          <w:p w:rsidR="00A41159" w:rsidRDefault="007E705A">
            <w:pPr>
              <w:pStyle w:val="af7"/>
              <w:jc w:val="center"/>
              <w:rPr>
                <w:b w:val="0"/>
              </w:rPr>
            </w:pPr>
            <w:r>
              <w:rPr>
                <w:b w:val="0"/>
              </w:rPr>
              <w:t>Всего</w:t>
            </w:r>
          </w:p>
        </w:tc>
        <w:tc>
          <w:tcPr>
            <w:tcW w:w="6096" w:type="dxa"/>
          </w:tcPr>
          <w:p w:rsidR="00A41159" w:rsidRDefault="00A41159">
            <w:pPr>
              <w:pStyle w:val="af7"/>
              <w:jc w:val="both"/>
              <w:rPr>
                <w:b w:val="0"/>
                <w:bCs w:val="0"/>
              </w:rPr>
            </w:pPr>
          </w:p>
        </w:tc>
        <w:tc>
          <w:tcPr>
            <w:tcW w:w="1607" w:type="dxa"/>
          </w:tcPr>
          <w:p w:rsidR="00A41159" w:rsidRDefault="007E705A">
            <w:pPr>
              <w:pStyle w:val="af7"/>
              <w:jc w:val="center"/>
              <w:rPr>
                <w:b w:val="0"/>
                <w:i/>
              </w:rPr>
            </w:pPr>
            <w:r>
              <w:rPr>
                <w:b w:val="0"/>
                <w:i/>
                <w:color w:val="auto"/>
              </w:rPr>
              <w:t>492</w:t>
            </w:r>
          </w:p>
        </w:tc>
      </w:tr>
    </w:tbl>
    <w:p w:rsidR="00A41159" w:rsidRDefault="00A41159">
      <w:pPr>
        <w:pStyle w:val="af7"/>
      </w:pPr>
    </w:p>
    <w:p w:rsidR="00A41159" w:rsidRDefault="00A41159">
      <w:pPr>
        <w:sectPr w:rsidR="00A41159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822" w:bottom="1582" w:left="1669" w:header="567" w:footer="3" w:gutter="0"/>
          <w:cols w:space="720"/>
          <w:titlePg/>
          <w:docGrid w:linePitch="360"/>
        </w:sectPr>
      </w:pPr>
    </w:p>
    <w:p w:rsidR="00A41159" w:rsidRDefault="007E705A">
      <w:pPr>
        <w:pStyle w:val="11"/>
        <w:spacing w:after="360" w:line="240" w:lineRule="auto"/>
      </w:pPr>
      <w:bookmarkStart w:id="16" w:name="bookmark19"/>
      <w:bookmarkStart w:id="17" w:name="bookmark18"/>
      <w:bookmarkStart w:id="18" w:name="bookmark17"/>
      <w:r>
        <w:lastRenderedPageBreak/>
        <w:t>2 РАСПРЕДЕЛЕНИЕ ТЕСТОВЫХ ЗАДАНИЙ ПО КОМПЕТЕНЦИЯМ И ДИСЦИПЛИНАМ</w:t>
      </w:r>
      <w:bookmarkEnd w:id="16"/>
      <w:bookmarkEnd w:id="17"/>
      <w:bookmarkEnd w:id="18"/>
    </w:p>
    <w:tbl>
      <w:tblPr>
        <w:tblStyle w:val="af2"/>
        <w:tblW w:w="14793" w:type="dxa"/>
        <w:tblLayout w:type="fixed"/>
        <w:tblLook w:val="04A0" w:firstRow="1" w:lastRow="0" w:firstColumn="1" w:lastColumn="0" w:noHBand="0" w:noVBand="1"/>
      </w:tblPr>
      <w:tblGrid>
        <w:gridCol w:w="1565"/>
        <w:gridCol w:w="3079"/>
        <w:gridCol w:w="6096"/>
        <w:gridCol w:w="1855"/>
        <w:gridCol w:w="1104"/>
        <w:gridCol w:w="1094"/>
      </w:tblGrid>
      <w:tr w:rsidR="00A41159">
        <w:trPr>
          <w:trHeight w:val="430"/>
          <w:tblHeader/>
        </w:trPr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Код компетенции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6096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индикатора сформированности компетенции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дисциплины/модуля/ практики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Семестр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Номер задания</w:t>
            </w:r>
          </w:p>
        </w:tc>
      </w:tr>
      <w:tr w:rsidR="00A41159">
        <w:trPr>
          <w:trHeight w:val="1105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УК-1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Способен </w:t>
            </w:r>
            <w:r>
              <w:rPr>
                <w:b w:val="0"/>
                <w:sz w:val="24"/>
                <w:szCs w:val="24"/>
              </w:rPr>
              <w:t>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  <w:vAlign w:val="center"/>
          </w:tcPr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УК-1.1. Осуществляет поиск необходимой информации, опираясь на результаты анализа поставленной задачи. 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УК-1.2. Разрабатывает варианты ре</w:t>
            </w:r>
            <w:r>
              <w:rPr>
                <w:bCs/>
                <w:sz w:val="24"/>
                <w:szCs w:val="24"/>
              </w:rPr>
              <w:t xml:space="preserve">шения проблемной ситуации на основе критического анализа доступных источников информации. 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УК-1.3. Выбирает оптимальный вариант решения задачи, аргументируя свой выбор.</w:t>
            </w:r>
          </w:p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УК-1.4. Строит логические умозаключения на основе поступающих информации и данных для </w:t>
            </w:r>
            <w:r>
              <w:rPr>
                <w:b w:val="0"/>
                <w:sz w:val="24"/>
                <w:szCs w:val="24"/>
              </w:rPr>
              <w:t>решения управленческих задач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Экономический анализ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 w:val="restart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1-10, 247-256</w:t>
            </w:r>
          </w:p>
        </w:tc>
      </w:tr>
      <w:tr w:rsidR="00A41159">
        <w:trPr>
          <w:trHeight w:val="110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  <w:vAlign w:val="center"/>
          </w:tcPr>
          <w:p w:rsidR="00A41159" w:rsidRDefault="00A41159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Статистика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10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bottom w:val="single" w:sz="4" w:space="0" w:color="auto"/>
            </w:tcBorders>
            <w:vAlign w:val="center"/>
          </w:tcPr>
          <w:p w:rsidR="00A41159" w:rsidRDefault="00A41159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Политология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213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УК-2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</w:t>
            </w:r>
            <w:r>
              <w:rPr>
                <w:b w:val="0"/>
                <w:sz w:val="24"/>
                <w:szCs w:val="24"/>
              </w:rPr>
              <w:t xml:space="preserve"> ресурсов и ограничений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</w:tcPr>
          <w:p w:rsidR="00A41159" w:rsidRDefault="007E705A">
            <w:pPr>
              <w:pStyle w:val="TableParagraph"/>
              <w:tabs>
                <w:tab w:val="left" w:pos="1165"/>
                <w:tab w:val="left" w:pos="2562"/>
                <w:tab w:val="left" w:pos="3336"/>
                <w:tab w:val="left" w:pos="4205"/>
              </w:tabs>
              <w:spacing w:line="223" w:lineRule="exact"/>
              <w:ind w:left="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УК-2.1. Понимает базовые принципы постановки задач и выработки решений.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УК-2.2. Выбирает оптимальные способы решения задач, исходя из действующих правовых норм, имеющихся ресурсов и ограничений.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Политология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 w:val="restart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11-20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257-266</w:t>
            </w:r>
          </w:p>
        </w:tc>
      </w:tr>
      <w:tr w:rsidR="00A41159">
        <w:trPr>
          <w:trHeight w:val="852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TableParagraph"/>
              <w:tabs>
                <w:tab w:val="left" w:pos="1165"/>
                <w:tab w:val="left" w:pos="2562"/>
                <w:tab w:val="left" w:pos="3336"/>
                <w:tab w:val="left" w:pos="4205"/>
              </w:tabs>
              <w:spacing w:line="223" w:lineRule="exact"/>
              <w:ind w:left="4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Правоведение</w:t>
            </w:r>
          </w:p>
        </w:tc>
        <w:tc>
          <w:tcPr>
            <w:tcW w:w="1104" w:type="dxa"/>
            <w:tcBorders>
              <w:top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80"/>
        </w:trPr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УК-3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УК-3.1. Понимает основные аспекты межличностных и групповых коммуникаций.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УК-3.2. Применяет методы командного взаимодействия.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Управление проектами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21-30,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267-276</w:t>
            </w:r>
          </w:p>
        </w:tc>
      </w:tr>
      <w:tr w:rsidR="00A41159">
        <w:trPr>
          <w:trHeight w:val="1141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УК-4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</w:tcPr>
          <w:p w:rsidR="00A41159" w:rsidRDefault="007E705A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УК-4.1. Выбирает на государственном языке РФ и иностранном(-ых) языках коммуникативно приемлемые стиль и средства взаимодействия в общении с деловыми партнерами. 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УК-4.2. Ведет деловую переписку на государственном языке РФ и иностранном(-ых) языках. 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УК-4.</w:t>
            </w:r>
            <w:r>
              <w:rPr>
                <w:bCs/>
                <w:sz w:val="24"/>
                <w:szCs w:val="24"/>
              </w:rPr>
              <w:t xml:space="preserve">3. Использует диалог для сотрудничества в социальной и профессиональной сферах. 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УК-4.4. Умеет выполнять перевод профессиональных текстов с иностранного(-ых) на государственный язык РФ и с государственного языка РФ на иностранный(-ые).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УК-4.5. Применяет ц</w:t>
            </w:r>
            <w:r>
              <w:rPr>
                <w:bCs/>
                <w:sz w:val="24"/>
                <w:szCs w:val="24"/>
              </w:rPr>
              <w:t>ифровые средства взаимодействия с другими людьми для достижения поставленных целей.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1,2,3,4</w:t>
            </w:r>
          </w:p>
        </w:tc>
        <w:tc>
          <w:tcPr>
            <w:tcW w:w="1094" w:type="dxa"/>
            <w:vMerge w:val="restart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31-40, 277-286</w:t>
            </w:r>
          </w:p>
        </w:tc>
      </w:tr>
      <w:tr w:rsidR="00A41159">
        <w:trPr>
          <w:trHeight w:val="1271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696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Правоведение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817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УК-5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Способен воспринимать межкультурное разнообразие общества в </w:t>
            </w:r>
            <w:r>
              <w:rPr>
                <w:b w:val="0"/>
                <w:sz w:val="24"/>
                <w:szCs w:val="24"/>
              </w:rPr>
              <w:t>социально-историческом, этическом и философском контекстах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УК-5.1. Имеет базовые представления о межкультурном разнообразии общества в социально-историческом, этическом и философском контекстах. 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УК-5.2. Понимает необходимость восприятия и учета межкультур</w:t>
            </w:r>
            <w:r>
              <w:rPr>
                <w:bCs/>
              </w:rPr>
              <w:t>ного разнообразия общества в социально-историческом, этическом и философском контекстах.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УК-5.3 Формирование у обучающихся системы знаний, навыков и компетенций, а также ценностей, правил и норм поведения, связанных с осознанием принадлежности к российском</w:t>
            </w:r>
            <w:r>
              <w:rPr>
                <w:bCs/>
                <w:sz w:val="24"/>
                <w:szCs w:val="24"/>
              </w:rPr>
              <w:t xml:space="preserve">у обществу, развитием чувства патриотизма и гражданственности, формированием духовно-нравственного и культурного фундамента развитой и цельной личности, осознающей </w:t>
            </w:r>
            <w:r>
              <w:rPr>
                <w:bCs/>
                <w:sz w:val="24"/>
                <w:szCs w:val="24"/>
              </w:rPr>
              <w:lastRenderedPageBreak/>
              <w:t>особенности исторического пути российского государства, самобытность его политической органи</w:t>
            </w:r>
            <w:r>
              <w:rPr>
                <w:bCs/>
                <w:sz w:val="24"/>
                <w:szCs w:val="24"/>
              </w:rPr>
              <w:t>зации и сопряжение индивидуального достоинства и успеха с общественным прогрессом и политической стабильностью своей Родины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История России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4" w:type="dxa"/>
            <w:vMerge w:val="restart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41-50,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287-296</w:t>
            </w:r>
          </w:p>
        </w:tc>
      </w:tr>
      <w:tr w:rsidR="00A41159">
        <w:trPr>
          <w:trHeight w:val="546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Основы российской государственности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977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1,2,3,4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156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Философия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810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Психология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60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Политология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60"/>
        </w:trPr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УК-6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41159" w:rsidRDefault="007E70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УК-6.1. Адекватно оценивает временные ресурсы и ограничения и эффективно использует эти ресурсы. 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УК-6.2. Выстраивает и реализует персональную траекторию непрерывного образования и саморазвития на его основе.</w:t>
            </w:r>
          </w:p>
          <w:p w:rsidR="00A41159" w:rsidRDefault="007E705A">
            <w:pPr>
              <w:pStyle w:val="Default"/>
              <w:jc w:val="both"/>
            </w:pPr>
            <w:r>
              <w:t>УК-6.3. Понимает и использует цифровые средства</w:t>
            </w:r>
            <w:r>
              <w:t xml:space="preserve"> для выстраивания и реализации персональной образовательной траектории обучения в течении всей жизни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Психология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51-58, 297-304</w:t>
            </w:r>
          </w:p>
        </w:tc>
      </w:tr>
      <w:tr w:rsidR="00A41159">
        <w:trPr>
          <w:trHeight w:val="60"/>
        </w:trPr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УК-7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Способен поддерживать должный уровень физической подготовленности для обеспечения полноценной социальной и </w:t>
            </w:r>
            <w:r>
              <w:rPr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41159" w:rsidRDefault="007E70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УК-7.1. Рассматривает нормы здорового образа жизни как основу для полноценной социальной и профессиональной деятельности. 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УК-7.2. Выбирает и использует здоровьесберегающие приемы физической культуры для укрепления организма в</w:t>
            </w:r>
            <w:r>
              <w:rPr>
                <w:sz w:val="24"/>
                <w:szCs w:val="24"/>
              </w:rPr>
              <w:t xml:space="preserve"> целях осуществления полноценной профессиональной и другой деятельности.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59-66,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305-312</w:t>
            </w:r>
          </w:p>
        </w:tc>
      </w:tr>
      <w:tr w:rsidR="00A41159">
        <w:trPr>
          <w:trHeight w:val="561"/>
        </w:trPr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УК-8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Способен создавать и поддерживать в повседневной жизни и в профессиональной деятельности безопасные </w:t>
            </w:r>
            <w:r>
              <w:rPr>
                <w:b w:val="0"/>
                <w:sz w:val="24"/>
                <w:szCs w:val="24"/>
              </w:rPr>
              <w:lastRenderedPageBreak/>
              <w:t xml:space="preserve">условия жизнедеятельности для </w:t>
            </w:r>
            <w:r>
              <w:rPr>
                <w:b w:val="0"/>
                <w:sz w:val="24"/>
                <w:szCs w:val="24"/>
              </w:rPr>
              <w:t>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6096" w:type="dxa"/>
            <w:vAlign w:val="center"/>
          </w:tcPr>
          <w:p w:rsidR="00A41159" w:rsidRDefault="007E705A">
            <w:pPr>
              <w:pStyle w:val="TableParagraph"/>
              <w:ind w:left="37" w:right="102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УК-8.1. Применяет теоретические и практические знания и навыки для обеспечения безопасных условий жизне</w:t>
            </w:r>
            <w:r>
              <w:rPr>
                <w:bCs/>
                <w:sz w:val="24"/>
                <w:szCs w:val="24"/>
              </w:rPr>
              <w:t xml:space="preserve">деятельности в бытовой и профессиональной сферах.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УК-8.2. Осуществляет оперативные действия по </w:t>
            </w:r>
            <w:r>
              <w:rPr>
                <w:bCs/>
                <w:sz w:val="24"/>
                <w:szCs w:val="24"/>
              </w:rPr>
              <w:lastRenderedPageBreak/>
              <w:t>предотвращению чрезвычайных ситуаций и/или их последствий, в том числе при угрозе и возникновении военных конфликтов.</w:t>
            </w:r>
          </w:p>
        </w:tc>
        <w:tc>
          <w:tcPr>
            <w:tcW w:w="1855" w:type="dxa"/>
            <w:tcBorders>
              <w:top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Безопасность жизнедеятель</w:t>
            </w:r>
            <w:r>
              <w:rPr>
                <w:b w:val="0"/>
                <w:sz w:val="24"/>
                <w:szCs w:val="24"/>
              </w:rPr>
              <w:softHyphen/>
              <w:t>ности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67-76,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313-322</w:t>
            </w:r>
          </w:p>
        </w:tc>
      </w:tr>
      <w:tr w:rsidR="00A41159">
        <w:trPr>
          <w:trHeight w:val="1961"/>
        </w:trPr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УК-9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6096" w:type="dxa"/>
          </w:tcPr>
          <w:p w:rsidR="00A41159" w:rsidRDefault="007E705A">
            <w:pPr>
              <w:pStyle w:val="TableParagraph"/>
              <w:ind w:left="3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УК-9.1. Осознает значимость и проблемы профессиональной и социальной адаптации лиц с ограниченными возможностями.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УК-9.2. Содействует успешной </w:t>
            </w:r>
            <w:r>
              <w:rPr>
                <w:bCs/>
                <w:sz w:val="24"/>
                <w:szCs w:val="24"/>
              </w:rPr>
              <w:t>профессиональной и социальной адаптации лиц с ограниченными возможностями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Социология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77-86,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323-332</w:t>
            </w:r>
          </w:p>
        </w:tc>
      </w:tr>
      <w:tr w:rsidR="00A41159">
        <w:trPr>
          <w:trHeight w:val="858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УК-10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</w:tcPr>
          <w:p w:rsidR="00A41159" w:rsidRDefault="007E705A">
            <w:pPr>
              <w:pStyle w:val="TableParagraph"/>
              <w:ind w:left="3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УК-10.1. Понимает базовые принципы функционирования экономики и экономического развития, цели и формы участия государства в экономике. </w:t>
            </w:r>
          </w:p>
          <w:p w:rsidR="00A41159" w:rsidRDefault="007E705A">
            <w:pPr>
              <w:pStyle w:val="TableParagraph"/>
              <w:ind w:left="3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УК-10.2. Применяет методы личного экономического и финансового планирования для достижения текущих и долгосрочных финансовых целей.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УК-10.3. Использует финансовые инструменты для управления личными финансами, контролирует собственные экономические и финан</w:t>
            </w:r>
            <w:r>
              <w:rPr>
                <w:bCs/>
                <w:sz w:val="24"/>
                <w:szCs w:val="24"/>
              </w:rPr>
              <w:t>совые риски.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История экономических учений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87-96, 333-342</w:t>
            </w:r>
          </w:p>
        </w:tc>
      </w:tr>
      <w:tr w:rsidR="00A41159">
        <w:trPr>
          <w:trHeight w:val="68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TableParagraph"/>
              <w:spacing w:line="223" w:lineRule="exact"/>
              <w:ind w:left="3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Экономика предприятия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712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</w:tcPr>
          <w:p w:rsidR="00A41159" w:rsidRDefault="00A41159">
            <w:pPr>
              <w:pStyle w:val="TableParagraph"/>
              <w:spacing w:line="223" w:lineRule="exact"/>
              <w:ind w:left="3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Бухгалтерский учет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34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41159" w:rsidRDefault="00A41159">
            <w:pPr>
              <w:pStyle w:val="TableParagraph"/>
              <w:spacing w:line="223" w:lineRule="exact"/>
              <w:ind w:left="3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Финансы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927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УК-11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Способен формировать нетерпимое отношение к проявлениям экстремизма,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терроризма, коррупционному поведению и </w:t>
            </w:r>
            <w:r>
              <w:rPr>
                <w:rFonts w:ascii="Times New Roman" w:hAnsi="Times New Roman" w:cs="Times New Roman"/>
                <w:bCs/>
              </w:rPr>
              <w:t>противодействовать им в профессиональной деятельности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  <w:vAlign w:val="center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УК-11.1. Реализует гражданские права и осознанно участвует в жизни общества.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УК-11.2. Следует базовым этическим ценностям, </w:t>
            </w:r>
            <w:r>
              <w:rPr>
                <w:bCs/>
                <w:sz w:val="24"/>
                <w:szCs w:val="24"/>
              </w:rPr>
              <w:lastRenderedPageBreak/>
              <w:t>демонстрируя нетерпимое отношение к проявлениям экстремизма, терроризма, корру</w:t>
            </w:r>
            <w:r>
              <w:rPr>
                <w:bCs/>
                <w:sz w:val="24"/>
                <w:szCs w:val="24"/>
              </w:rPr>
              <w:t>пционному поведению.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Правоведение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 w:val="restart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97-106,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343-352</w:t>
            </w:r>
          </w:p>
        </w:tc>
      </w:tr>
      <w:tr w:rsidR="00A41159">
        <w:trPr>
          <w:trHeight w:val="839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Социология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94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ОПК-1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Способен применять знания (на промежуточном уровне) экономической теории при решении прикладных задач</w:t>
            </w:r>
          </w:p>
        </w:tc>
        <w:tc>
          <w:tcPr>
            <w:tcW w:w="6096" w:type="dxa"/>
            <w:vMerge w:val="restart"/>
            <w:tcBorders>
              <w:right w:val="single" w:sz="4" w:space="0" w:color="auto"/>
            </w:tcBorders>
            <w:vAlign w:val="center"/>
          </w:tcPr>
          <w:p w:rsidR="00A41159" w:rsidRDefault="007E705A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ОПК-1.1. Применяет знания экономической теории при решении прикладных задач, </w:t>
            </w:r>
            <w:r>
              <w:rPr>
                <w:bCs/>
                <w:color w:val="auto"/>
              </w:rPr>
              <w:t>возникающих в процессе деятельности хозяйствующих субъектов.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  <w:color w:val="auto"/>
              </w:rPr>
              <w:t>ОПК-1.2. Осуществляет анализ и оценку характеристик рыночного спроса и предложения для разработки инструментария маркетинга и управления конкурентоспособностью организации (предприятия).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Микроэко</w:t>
            </w:r>
            <w:r>
              <w:rPr>
                <w:b w:val="0"/>
                <w:sz w:val="24"/>
                <w:szCs w:val="24"/>
              </w:rPr>
              <w:t>номика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4" w:type="dxa"/>
            <w:vMerge w:val="restart"/>
            <w:tcBorders>
              <w:lef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107-116,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353-362</w:t>
            </w:r>
          </w:p>
        </w:tc>
      </w:tr>
      <w:tr w:rsidR="00A41159">
        <w:trPr>
          <w:trHeight w:val="656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Институциональная экономика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605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ОПК-2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Способен осуществлять сбор, обработку и анализ данных, необходимых для решения поставленных экономических задач</w:t>
            </w:r>
          </w:p>
        </w:tc>
        <w:tc>
          <w:tcPr>
            <w:tcW w:w="6096" w:type="dxa"/>
            <w:vMerge w:val="restart"/>
            <w:vAlign w:val="center"/>
          </w:tcPr>
          <w:p w:rsidR="00A41159" w:rsidRDefault="007E705A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ОПК-2.1. Осуществляет сбор, обработку и анализ данных, необходимых для </w:t>
            </w:r>
            <w:r>
              <w:rPr>
                <w:bCs/>
                <w:color w:val="auto"/>
              </w:rPr>
              <w:t>решения поставленных профессиональных задач в области экономики организации.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  <w:color w:val="auto"/>
              </w:rPr>
              <w:t>ОПК-2.2. Применяет на практике методы и приемы экономического анализа и осуществляет подготовку данных для их использования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Высшая математика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117-126,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363-372</w:t>
            </w:r>
          </w:p>
        </w:tc>
      </w:tr>
      <w:tr w:rsidR="00A41159">
        <w:trPr>
          <w:trHeight w:val="28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Менеджмент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28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Маркетинг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28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28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tcBorders>
              <w:right w:val="single" w:sz="4" w:space="0" w:color="auto"/>
            </w:tcBorders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28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Логистика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38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ОПК-3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Способен анализировать и содержательно объяснять природу экономических процессов на микро- и макроуровне уровнях</w:t>
            </w:r>
          </w:p>
        </w:tc>
        <w:tc>
          <w:tcPr>
            <w:tcW w:w="6096" w:type="dxa"/>
            <w:vMerge w:val="restart"/>
            <w:vAlign w:val="center"/>
          </w:tcPr>
          <w:p w:rsidR="00A41159" w:rsidRDefault="007E705A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ОПК-3.1. Анализирует и </w:t>
            </w:r>
            <w:r>
              <w:rPr>
                <w:bCs/>
                <w:color w:val="auto"/>
              </w:rPr>
              <w:t>объясняет природу экономических явлений и процессов в современных условиях развития мировой экономики.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  <w:color w:val="auto"/>
              </w:rPr>
              <w:t xml:space="preserve">ОПК-3.2. Анализирует динамику основных экономических процессов микро и макроуровнях </w:t>
            </w:r>
            <w:r>
              <w:rPr>
                <w:bCs/>
                <w:color w:val="auto"/>
              </w:rPr>
              <w:lastRenderedPageBreak/>
              <w:t>выявляя тенденции функционирования составляющих социально-экономическ</w:t>
            </w:r>
            <w:r>
              <w:rPr>
                <w:bCs/>
                <w:color w:val="auto"/>
              </w:rPr>
              <w:t>их систем.</w:t>
            </w:r>
          </w:p>
        </w:tc>
        <w:tc>
          <w:tcPr>
            <w:tcW w:w="1855" w:type="dxa"/>
            <w:tcBorders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Макроэкономика</w:t>
            </w:r>
          </w:p>
        </w:tc>
        <w:tc>
          <w:tcPr>
            <w:tcW w:w="1104" w:type="dxa"/>
            <w:tcBorders>
              <w:left w:val="single" w:sz="4" w:space="0" w:color="auto"/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127-136,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373-382</w:t>
            </w:r>
          </w:p>
        </w:tc>
      </w:tr>
      <w:tr w:rsidR="00A41159">
        <w:trPr>
          <w:trHeight w:val="437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Мировая экономика и международ</w:t>
            </w:r>
            <w:r>
              <w:rPr>
                <w:b w:val="0"/>
                <w:sz w:val="24"/>
                <w:szCs w:val="24"/>
              </w:rPr>
              <w:softHyphen/>
            </w:r>
            <w:r>
              <w:rPr>
                <w:b w:val="0"/>
                <w:sz w:val="24"/>
                <w:szCs w:val="24"/>
              </w:rPr>
              <w:lastRenderedPageBreak/>
              <w:t>ные экономические отношения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37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  <w:vAlign w:val="center"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Государственное регулирование экономики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20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ОПК-4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Способен предлагать экономически и финансово обоснованные организационно-управленческие </w:t>
            </w:r>
            <w:r>
              <w:rPr>
                <w:rFonts w:ascii="Times New Roman" w:hAnsi="Times New Roman" w:cs="Times New Roman"/>
                <w:bCs/>
              </w:rPr>
              <w:t>решения в профессиональной деятельности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ОПК-4.1. Формирует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альтернативные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варианты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экономически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финансово</w:t>
            </w:r>
            <w:r>
              <w:rPr>
                <w:bCs/>
                <w:spacing w:val="-47"/>
              </w:rPr>
              <w:t xml:space="preserve"> </w:t>
            </w:r>
            <w:r>
              <w:rPr>
                <w:bCs/>
              </w:rPr>
              <w:t>обоснованных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организационно-управленческих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решений</w:t>
            </w:r>
            <w:r>
              <w:rPr>
                <w:bCs/>
                <w:spacing w:val="51"/>
              </w:rPr>
              <w:t xml:space="preserve"> </w:t>
            </w:r>
            <w:r>
              <w:rPr>
                <w:bCs/>
              </w:rPr>
              <w:t>конкретной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проблемы</w:t>
            </w:r>
            <w:r>
              <w:rPr>
                <w:bCs/>
                <w:spacing w:val="32"/>
              </w:rPr>
              <w:t xml:space="preserve"> </w:t>
            </w:r>
            <w:r>
              <w:rPr>
                <w:bCs/>
              </w:rPr>
              <w:t>в</w:t>
            </w:r>
            <w:r>
              <w:rPr>
                <w:bCs/>
                <w:spacing w:val="31"/>
              </w:rPr>
              <w:t xml:space="preserve"> </w:t>
            </w:r>
            <w:r>
              <w:rPr>
                <w:bCs/>
              </w:rPr>
              <w:t>разных</w:t>
            </w:r>
            <w:r>
              <w:rPr>
                <w:bCs/>
                <w:spacing w:val="33"/>
              </w:rPr>
              <w:t xml:space="preserve"> </w:t>
            </w:r>
            <w:r>
              <w:rPr>
                <w:bCs/>
              </w:rPr>
              <w:t>условиях,</w:t>
            </w:r>
            <w:r>
              <w:rPr>
                <w:bCs/>
                <w:spacing w:val="34"/>
              </w:rPr>
              <w:t xml:space="preserve"> </w:t>
            </w:r>
            <w:r>
              <w:rPr>
                <w:bCs/>
              </w:rPr>
              <w:t>в</w:t>
            </w:r>
            <w:r>
              <w:rPr>
                <w:bCs/>
                <w:spacing w:val="31"/>
              </w:rPr>
              <w:t xml:space="preserve"> </w:t>
            </w:r>
            <w:r>
              <w:rPr>
                <w:bCs/>
              </w:rPr>
              <w:t>рамках</w:t>
            </w:r>
            <w:r>
              <w:rPr>
                <w:bCs/>
                <w:spacing w:val="33"/>
              </w:rPr>
              <w:t xml:space="preserve"> </w:t>
            </w:r>
            <w:r>
              <w:rPr>
                <w:bCs/>
              </w:rPr>
              <w:t>профессиональных</w:t>
            </w:r>
            <w:r>
              <w:rPr>
                <w:bCs/>
                <w:spacing w:val="30"/>
              </w:rPr>
              <w:t xml:space="preserve"> </w:t>
            </w:r>
            <w:r>
              <w:rPr>
                <w:bCs/>
              </w:rPr>
              <w:t>задач хозяйствующих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</w:rPr>
              <w:t xml:space="preserve">субъектов. 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ОПК-4.2. Предлагает экономические и финансово-обоснованные организационно-управленческие решения в области деятельности хозяйственных субъектов.</w:t>
            </w:r>
          </w:p>
        </w:tc>
        <w:tc>
          <w:tcPr>
            <w:tcW w:w="1855" w:type="dxa"/>
            <w:tcBorders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Макроэкономическое планирование и прогнозирование</w:t>
            </w:r>
          </w:p>
        </w:tc>
        <w:tc>
          <w:tcPr>
            <w:tcW w:w="1104" w:type="dxa"/>
            <w:tcBorders>
              <w:left w:val="single" w:sz="4" w:space="0" w:color="auto"/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137-146,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383-392</w:t>
            </w:r>
          </w:p>
        </w:tc>
      </w:tr>
      <w:tr w:rsidR="00A41159">
        <w:trPr>
          <w:trHeight w:val="41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Теория вероятности и математическая </w:t>
            </w:r>
            <w:r>
              <w:rPr>
                <w:b w:val="0"/>
                <w:sz w:val="24"/>
                <w:szCs w:val="24"/>
              </w:rPr>
              <w:t>статистика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1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Финансы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1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Эконометрика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1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Обоснование хозяйственных решений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415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Экономика инновационной деятельности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656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ОПК-5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Способен использовать современные информационные технологии и программные средства при решении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профессиональных </w:t>
            </w:r>
            <w:r>
              <w:rPr>
                <w:rFonts w:ascii="Times New Roman" w:hAnsi="Times New Roman" w:cs="Times New Roman"/>
                <w:bCs/>
              </w:rPr>
              <w:t>задач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ОПК-5.1. Выбирает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информационные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технологии 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программные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средства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для решения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>стандартных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>задач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профессиональной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 xml:space="preserve">деятельности. 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ОПК-5.2. Использует</w:t>
            </w:r>
            <w:r>
              <w:rPr>
                <w:bCs/>
                <w:spacing w:val="43"/>
              </w:rPr>
              <w:t xml:space="preserve"> </w:t>
            </w:r>
            <w:r>
              <w:rPr>
                <w:bCs/>
              </w:rPr>
              <w:t>информационные</w:t>
            </w:r>
            <w:r>
              <w:rPr>
                <w:bCs/>
                <w:spacing w:val="45"/>
              </w:rPr>
              <w:t xml:space="preserve"> </w:t>
            </w:r>
            <w:r>
              <w:rPr>
                <w:bCs/>
              </w:rPr>
              <w:t>системы</w:t>
            </w:r>
            <w:r>
              <w:rPr>
                <w:bCs/>
                <w:spacing w:val="42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42"/>
              </w:rPr>
              <w:t xml:space="preserve"> </w:t>
            </w:r>
            <w:r>
              <w:rPr>
                <w:bCs/>
              </w:rPr>
              <w:t>технологии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для</w:t>
            </w:r>
            <w:r>
              <w:rPr>
                <w:bCs/>
                <w:spacing w:val="41"/>
              </w:rPr>
              <w:t xml:space="preserve"> </w:t>
            </w:r>
            <w:r>
              <w:rPr>
                <w:bCs/>
              </w:rPr>
              <w:t>решения</w:t>
            </w:r>
            <w:r>
              <w:rPr>
                <w:bCs/>
                <w:spacing w:val="-47"/>
              </w:rPr>
              <w:t xml:space="preserve"> </w:t>
            </w:r>
            <w:r>
              <w:rPr>
                <w:bCs/>
              </w:rPr>
              <w:t>профессиональных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задач.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Информатика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147-156,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393-402</w:t>
            </w:r>
          </w:p>
        </w:tc>
      </w:tr>
      <w:tr w:rsidR="00A41159">
        <w:trPr>
          <w:trHeight w:val="656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Оптимизационные методы и </w:t>
            </w:r>
            <w:r>
              <w:rPr>
                <w:b w:val="0"/>
                <w:sz w:val="24"/>
                <w:szCs w:val="24"/>
              </w:rPr>
              <w:lastRenderedPageBreak/>
              <w:t>модели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592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ОПК-6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  <w:color w:val="auto"/>
              </w:rPr>
              <w:t xml:space="preserve">ОПК-6.1. Выбирает, применяет информационные технологии и </w:t>
            </w:r>
            <w:r>
              <w:rPr>
                <w:bCs/>
                <w:color w:val="auto"/>
              </w:rPr>
              <w:t>программные средства для решения задач с использованием современных методов и программного инструментария.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Информатика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157-166,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403-412</w:t>
            </w:r>
          </w:p>
        </w:tc>
      </w:tr>
      <w:tr w:rsidR="00A41159">
        <w:trPr>
          <w:trHeight w:val="591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Оптимизационные методы и модели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af9"/>
              <w:spacing w:line="283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097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ПК-1</w:t>
            </w:r>
          </w:p>
        </w:tc>
        <w:tc>
          <w:tcPr>
            <w:tcW w:w="3079" w:type="dxa"/>
            <w:vMerge w:val="restart"/>
          </w:tcPr>
          <w:p w:rsidR="00A41159" w:rsidRDefault="007E705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Способен исследовать и разрабатывать архитектуры систем искусственного </w:t>
            </w:r>
            <w:r>
              <w:rPr>
                <w:b w:val="0"/>
                <w:sz w:val="24"/>
                <w:szCs w:val="24"/>
              </w:rPr>
              <w:t>интеллекта для различных предметных областей на основе комплексов методов и инструментальных средств систем искусственного интеллекта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11"/>
              <w:spacing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ПК-1.1. Исследует и разрабатывает архитектуры систем искусственного интеллекта для различных предметных областей </w:t>
            </w:r>
          </w:p>
          <w:p w:rsidR="00A41159" w:rsidRDefault="007E705A">
            <w:pPr>
              <w:pStyle w:val="11"/>
              <w:spacing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ПК-1.2 В</w:t>
            </w:r>
            <w:r>
              <w:rPr>
                <w:b w:val="0"/>
                <w:sz w:val="24"/>
                <w:szCs w:val="24"/>
              </w:rPr>
              <w:t>ыбирает комплексы методов и инструментальных средств искусственного интеллекта для решения задач в зависимости от особенностей предметной области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Управление проектами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167-176,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413-422</w:t>
            </w:r>
          </w:p>
        </w:tc>
      </w:tr>
      <w:tr w:rsidR="00A41159">
        <w:trPr>
          <w:trHeight w:val="944"/>
        </w:trPr>
        <w:tc>
          <w:tcPr>
            <w:tcW w:w="1565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Инвестиционная деятельность предприятия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2586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ПК-2</w:t>
            </w:r>
          </w:p>
        </w:tc>
        <w:tc>
          <w:tcPr>
            <w:tcW w:w="3079" w:type="dxa"/>
            <w:vMerge w:val="restart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Способен </w:t>
            </w:r>
            <w:r>
              <w:rPr>
                <w:b w:val="0"/>
                <w:sz w:val="24"/>
                <w:szCs w:val="24"/>
              </w:rPr>
              <w:t>формировать и прогнозировать цены на товары, работы и услуги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ПК-2.1. Исследует затраты на товары, работы и услуги и их себестоимость, используя различные методы ценообразования и информационные интеллектуальные технологии для анализа и расчета других показ</w:t>
            </w:r>
            <w:r>
              <w:rPr>
                <w:bCs/>
              </w:rPr>
              <w:t>ателей, входящих в состав цены.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ПК-2.2. Собирает необходимые первичные данные, формирует цены на товары, работы, услуги, применяя соответствующие методы учета затрат калькулирования себестоимости и расчета цен.</w:t>
            </w:r>
          </w:p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ПК-2.3. Прогнозирует диапазон цен на товары, </w:t>
            </w:r>
            <w:r>
              <w:rPr>
                <w:b w:val="0"/>
                <w:sz w:val="24"/>
                <w:szCs w:val="24"/>
              </w:rPr>
              <w:t>работы и услуги, оценивает возможное влияние различных факторов на изменение затрат и других показателей в составе цены, применяя соответствующие методы прогнозирования.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Управление затратами предприятия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177-186,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423-432</w:t>
            </w:r>
          </w:p>
        </w:tc>
      </w:tr>
      <w:tr w:rsidR="00A41159">
        <w:trPr>
          <w:trHeight w:val="1180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Ценообразование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580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ПК--3</w:t>
            </w:r>
          </w:p>
        </w:tc>
        <w:tc>
          <w:tcPr>
            <w:tcW w:w="3079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Сбор, мониторинг и обработка данных для проведения расчетов экономических показателей организации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ПК-3.1. Знает порядок ведения: планово-учетной документации организации, методические материалы по планированию, учету и анализу финансово-хозяйственной деяте</w:t>
            </w:r>
            <w:r>
              <w:rPr>
                <w:bCs/>
              </w:rPr>
              <w:t>льности организации, технологические и организационно-экономические условия производства в соответствии с отраслевой направленностью деятельности организации.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ПК-3.2. Составляет проекты финансово-хозяйственной, производственной и коммерческой деятельности </w:t>
            </w:r>
            <w:r>
              <w:rPr>
                <w:bCs/>
              </w:rPr>
              <w:t>(бизнес-планов) организации, осуществляет экономический анализ хозяйственной деятельности организации и ее подразделений, выявляет резервы производства, разрабатывает меры по обеспечению режима экономии, повышению рентабельности производства, конкурентоспо</w:t>
            </w:r>
            <w:r>
              <w:rPr>
                <w:bCs/>
              </w:rPr>
              <w:t>собности выпускаемой продукции, производительности труда.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ПК-3.3. Предлагает организационно-управленческие решения, которые могут привести к повышению экономической эффективности деятельности организации, использует автоматизированные системы сбора и обраб</w:t>
            </w:r>
            <w:r>
              <w:rPr>
                <w:bCs/>
              </w:rPr>
              <w:t>отки экономической информации, собирает и анализирует исходные данные, необходимые для расчета экономических и финансово-экономических показателей, характеризующих деятельность организации.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ПК-3.8. Выполняет расчеты по материальным, трудовым и финансовым з</w:t>
            </w:r>
            <w:r>
              <w:rPr>
                <w:bCs/>
              </w:rPr>
              <w:t>атратам, необходимых для производства и реализации выпускаемой продукции, освоения новых видов продукции, производимых услуг.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Налогообложение предприятий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187-196,</w:t>
            </w:r>
          </w:p>
          <w:p w:rsidR="00A41159" w:rsidRDefault="007E705A">
            <w:pPr>
              <w:pStyle w:val="11"/>
              <w:spacing w:after="0" w:line="240" w:lineRule="auto"/>
            </w:pPr>
            <w:r>
              <w:rPr>
                <w:b w:val="0"/>
                <w:sz w:val="24"/>
                <w:szCs w:val="24"/>
              </w:rPr>
              <w:t>433-442</w:t>
            </w:r>
          </w:p>
        </w:tc>
      </w:tr>
      <w:tr w:rsidR="00A41159">
        <w:trPr>
          <w:trHeight w:val="962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Оценка рисков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962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Потенциал и развитие предприятий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35"/>
        </w:trPr>
        <w:tc>
          <w:tcPr>
            <w:tcW w:w="1565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ПК-4</w:t>
            </w:r>
          </w:p>
        </w:tc>
        <w:tc>
          <w:tcPr>
            <w:tcW w:w="3079" w:type="dxa"/>
            <w:vMerge w:val="restart"/>
          </w:tcPr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Расчет и анализ </w:t>
            </w:r>
            <w:r>
              <w:rPr>
                <w:b w:val="0"/>
                <w:sz w:val="24"/>
                <w:szCs w:val="24"/>
              </w:rPr>
              <w:t>экономических показателей результатов деятельности организации</w:t>
            </w:r>
          </w:p>
        </w:tc>
        <w:tc>
          <w:tcPr>
            <w:tcW w:w="6096" w:type="dxa"/>
            <w:vMerge w:val="restart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ПК-4.1. Знает классификацию методов и приемов, используемых при анализе финансово-хозяйственной деятельности организации, требования охраны труда, порядок ведения договорной работы, методы орга</w:t>
            </w:r>
            <w:r>
              <w:rPr>
                <w:bCs/>
              </w:rPr>
              <w:t>низации оперативного и статистического учета, технологические и организационно-экономические условия производства в соответствии с отраслевой направленностью деятельности организации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ПК-4.2. Применяет методики определения экономической эффективности произв</w:t>
            </w:r>
            <w:r>
              <w:rPr>
                <w:bCs/>
              </w:rPr>
              <w:t>одства, анализировать производственно-хозяйственные планы организации, рассчитывать экономические и финансово-экономические показатели, характеризующие деятельность организации.</w:t>
            </w:r>
          </w:p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ПК-4.3. Проводит экономический анализ хозяйственной деятельности организации, </w:t>
            </w:r>
            <w:r>
              <w:rPr>
                <w:b w:val="0"/>
                <w:sz w:val="24"/>
                <w:szCs w:val="24"/>
              </w:rPr>
              <w:t>подготавливает отчеты о финансово-хозяйственной деятельности организации, определяет резервы повышения эффективности деятельности организации, совершенствует формы организации труда и управления, а также плановой и учетной документации организации.</w:t>
            </w: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Налогоо</w:t>
            </w:r>
            <w:r>
              <w:rPr>
                <w:b w:val="0"/>
                <w:sz w:val="24"/>
                <w:szCs w:val="24"/>
              </w:rPr>
              <w:t>бложение предприятий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094" w:type="dxa"/>
            <w:vMerge w:val="restart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197-206,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443-452</w:t>
            </w:r>
          </w:p>
        </w:tc>
      </w:tr>
      <w:tr w:rsidR="00A41159">
        <w:trPr>
          <w:trHeight w:val="1335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Планирование на предприятии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35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Организация производства</w:t>
            </w:r>
          </w:p>
        </w:tc>
        <w:tc>
          <w:tcPr>
            <w:tcW w:w="1104" w:type="dxa"/>
            <w:tcBorders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35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Стратегия предприятия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35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Оценка конкурентоспособности организации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rPr>
          <w:trHeight w:val="1335"/>
        </w:trPr>
        <w:tc>
          <w:tcPr>
            <w:tcW w:w="1565" w:type="dxa"/>
            <w:vMerge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41159" w:rsidRDefault="00A41159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A41159" w:rsidRDefault="00A41159">
            <w:pPr>
              <w:pStyle w:val="Default"/>
              <w:rPr>
                <w:bCs/>
              </w:rPr>
            </w:pPr>
          </w:p>
        </w:tc>
        <w:tc>
          <w:tcPr>
            <w:tcW w:w="1855" w:type="dxa"/>
            <w:tcBorders>
              <w:top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Оценка и управление стоимостью предприятия</w:t>
            </w:r>
          </w:p>
        </w:tc>
        <w:tc>
          <w:tcPr>
            <w:tcW w:w="1104" w:type="dxa"/>
            <w:tcBorders>
              <w:top w:val="nil"/>
            </w:tcBorders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094" w:type="dxa"/>
            <w:vMerge/>
            <w:vAlign w:val="center"/>
          </w:tcPr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A41159"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ПК-5</w:t>
            </w:r>
          </w:p>
        </w:tc>
        <w:tc>
          <w:tcPr>
            <w:tcW w:w="3079" w:type="dxa"/>
          </w:tcPr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</w:t>
            </w:r>
            <w:r>
              <w:rPr>
                <w:b w:val="0"/>
                <w:spacing w:val="5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на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основе </w:t>
            </w:r>
            <w:r>
              <w:rPr>
                <w:b w:val="0"/>
                <w:spacing w:val="-1"/>
                <w:sz w:val="24"/>
                <w:szCs w:val="24"/>
              </w:rPr>
              <w:t>действующих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нормативно- правовых </w:t>
            </w:r>
            <w:r>
              <w:rPr>
                <w:b w:val="0"/>
                <w:spacing w:val="-5"/>
                <w:sz w:val="24"/>
                <w:szCs w:val="24"/>
              </w:rPr>
              <w:t>и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локальны </w:t>
            </w:r>
            <w:r>
              <w:rPr>
                <w:b w:val="0"/>
                <w:spacing w:val="-1"/>
                <w:sz w:val="24"/>
                <w:szCs w:val="24"/>
              </w:rPr>
              <w:t>нормативных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актов, существующей методической</w:t>
            </w:r>
            <w:r>
              <w:rPr>
                <w:b w:val="0"/>
                <w:spacing w:val="3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базы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разработать систему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организации,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pacing w:val="-1"/>
                <w:sz w:val="24"/>
                <w:szCs w:val="24"/>
              </w:rPr>
              <w:t>нормирования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труда,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планирования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численности персонала </w:t>
            </w:r>
            <w:r>
              <w:rPr>
                <w:b w:val="0"/>
                <w:spacing w:val="-4"/>
                <w:sz w:val="24"/>
                <w:szCs w:val="24"/>
              </w:rPr>
              <w:t>и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бюджетирования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расходов </w:t>
            </w:r>
            <w:r>
              <w:rPr>
                <w:b w:val="0"/>
                <w:spacing w:val="-2"/>
                <w:sz w:val="24"/>
                <w:szCs w:val="24"/>
              </w:rPr>
              <w:t>на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персонал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хозяйствующих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субъектов, осущ</w:t>
            </w:r>
            <w:r>
              <w:rPr>
                <w:b w:val="0"/>
                <w:sz w:val="24"/>
                <w:szCs w:val="24"/>
              </w:rPr>
              <w:t>ествлять</w:t>
            </w:r>
            <w:r>
              <w:rPr>
                <w:b w:val="0"/>
                <w:spacing w:val="1"/>
                <w:sz w:val="24"/>
                <w:szCs w:val="24"/>
              </w:rPr>
              <w:t xml:space="preserve"> </w:t>
            </w:r>
            <w:r>
              <w:rPr>
                <w:b w:val="0"/>
                <w:spacing w:val="-1"/>
                <w:sz w:val="24"/>
                <w:szCs w:val="24"/>
              </w:rPr>
              <w:t>планирование,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контроль реализации</w:t>
            </w:r>
            <w:r>
              <w:rPr>
                <w:b w:val="0"/>
                <w:spacing w:val="-48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системы организации</w:t>
            </w:r>
            <w:r>
              <w:rPr>
                <w:b w:val="0"/>
                <w:spacing w:val="6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труда,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выполнения показателей </w:t>
            </w:r>
            <w:r>
              <w:rPr>
                <w:b w:val="0"/>
                <w:spacing w:val="-3"/>
                <w:sz w:val="24"/>
                <w:szCs w:val="24"/>
              </w:rPr>
              <w:t>по</w:t>
            </w:r>
            <w:r>
              <w:rPr>
                <w:b w:val="0"/>
                <w:spacing w:val="-47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труду</w:t>
            </w:r>
          </w:p>
        </w:tc>
        <w:tc>
          <w:tcPr>
            <w:tcW w:w="6096" w:type="dxa"/>
          </w:tcPr>
          <w:p w:rsidR="00A41159" w:rsidRDefault="007E705A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ПК-5.1. </w:t>
            </w:r>
            <w:r>
              <w:rPr>
                <w:bCs/>
                <w:sz w:val="24"/>
                <w:szCs w:val="24"/>
              </w:rPr>
              <w:t>Разрабатывает</w:t>
            </w:r>
            <w:r>
              <w:rPr>
                <w:bCs/>
                <w:spacing w:val="-47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систему организации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труда,</w:t>
            </w:r>
            <w:r>
              <w:rPr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проектирует </w:t>
            </w:r>
            <w:r>
              <w:rPr>
                <w:bCs/>
                <w:spacing w:val="-1"/>
                <w:sz w:val="24"/>
                <w:szCs w:val="24"/>
              </w:rPr>
              <w:t>регламентирующую</w:t>
            </w:r>
            <w:r>
              <w:rPr>
                <w:bCs/>
                <w:spacing w:val="-47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документацию</w:t>
            </w:r>
            <w:r>
              <w:rPr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 системе организации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труда, осуществляет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планирование,</w:t>
            </w:r>
            <w:r>
              <w:rPr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контроль</w:t>
            </w:r>
            <w:r>
              <w:rPr>
                <w:bCs/>
                <w:spacing w:val="-47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реализации системы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организации</w:t>
            </w:r>
            <w:r>
              <w:rPr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труда.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ПК-5.2.</w:t>
            </w:r>
            <w:r>
              <w:rPr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Проводит исследование трудовых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процессов, применяя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существующие методы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изучения</w:t>
            </w:r>
            <w:r>
              <w:rPr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затрат</w:t>
            </w:r>
            <w:r>
              <w:rPr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рабочего</w:t>
            </w:r>
            <w:r>
              <w:rPr>
                <w:bCs/>
                <w:spacing w:val="-47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времени;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на</w:t>
            </w:r>
            <w:r>
              <w:rPr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основе анализа и интерпретации</w:t>
            </w:r>
            <w:r>
              <w:rPr>
                <w:bCs/>
                <w:spacing w:val="-47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результатов проведенных</w:t>
            </w:r>
            <w:r>
              <w:rPr>
                <w:bCs/>
                <w:spacing w:val="-48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исследований разрабатывает</w:t>
            </w:r>
            <w:r>
              <w:rPr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pacing w:val="-1"/>
                <w:sz w:val="24"/>
                <w:szCs w:val="24"/>
              </w:rPr>
              <w:t>предложения</w:t>
            </w:r>
            <w:r>
              <w:rPr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</w:t>
            </w:r>
            <w:r>
              <w:rPr>
                <w:bCs/>
                <w:spacing w:val="-47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повышению эффективности использования трудовых</w:t>
            </w:r>
            <w:r>
              <w:rPr>
                <w:bCs/>
                <w:spacing w:val="-48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ресурсов. </w:t>
            </w:r>
          </w:p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ПК-5.3. Разрабатывает предложения по повышению эффективности использования трудовых ресурсов, росту производительности труда на основе анализа и интерпретации результатов проведенных исследовани</w:t>
            </w:r>
            <w:r>
              <w:rPr>
                <w:b w:val="0"/>
                <w:sz w:val="24"/>
                <w:szCs w:val="24"/>
              </w:rPr>
              <w:t>й.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Управление человеческими ресурсами</w:t>
            </w:r>
          </w:p>
        </w:tc>
        <w:tc>
          <w:tcPr>
            <w:tcW w:w="110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207-216,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453-462</w:t>
            </w:r>
          </w:p>
        </w:tc>
      </w:tr>
      <w:tr w:rsidR="00A41159"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ПК-6</w:t>
            </w:r>
          </w:p>
        </w:tc>
        <w:tc>
          <w:tcPr>
            <w:tcW w:w="3079" w:type="dxa"/>
          </w:tcPr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организовать систему оплаты и материального стимулирования труда персонала в организации</w:t>
            </w:r>
          </w:p>
        </w:tc>
        <w:tc>
          <w:tcPr>
            <w:tcW w:w="6096" w:type="dxa"/>
          </w:tcPr>
          <w:p w:rsidR="00A41159" w:rsidRDefault="007E705A">
            <w:pPr>
              <w:pStyle w:val="TableParagraph"/>
              <w:ind w:left="0"/>
              <w:jc w:val="both"/>
              <w:rPr>
                <w:bCs/>
                <w:spacing w:val="-1"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ПК-6.1. Производит мониторинг рынка труда в части, касающейся оплаты труда и материального </w:t>
            </w:r>
            <w:r>
              <w:rPr>
                <w:bCs/>
                <w:spacing w:val="-1"/>
                <w:sz w:val="24"/>
                <w:szCs w:val="24"/>
              </w:rPr>
              <w:t>стимулирования, пользуясь методами, способами и техническими средствами для сбора информации о рынке труда.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bCs/>
                <w:spacing w:val="-1"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ПК-6.2. Разрабатывает систему оплаты и материального стимулирования труда на основе действующих </w:t>
            </w:r>
            <w:r>
              <w:rPr>
                <w:bCs/>
                <w:spacing w:val="-1"/>
                <w:sz w:val="24"/>
                <w:szCs w:val="24"/>
              </w:rPr>
              <w:lastRenderedPageBreak/>
              <w:t>нормативных правовых и локальных нормативных актов.</w:t>
            </w:r>
          </w:p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pacing w:val="-1"/>
                <w:sz w:val="24"/>
                <w:szCs w:val="24"/>
              </w:rPr>
              <w:t>ПК-6.3. Применяет методы материального стимулирования труда с целью повышения его эффективности с учетом трудового законодательства РФ и локальных нормативных актов.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Экономика труда</w:t>
            </w:r>
          </w:p>
        </w:tc>
        <w:tc>
          <w:tcPr>
            <w:tcW w:w="110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217-226,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463-472</w:t>
            </w:r>
          </w:p>
        </w:tc>
      </w:tr>
      <w:tr w:rsidR="00A41159">
        <w:tc>
          <w:tcPr>
            <w:tcW w:w="14793" w:type="dxa"/>
            <w:gridSpan w:val="6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Факультативные дисциплины</w:t>
            </w:r>
          </w:p>
        </w:tc>
      </w:tr>
      <w:tr w:rsidR="00A41159">
        <w:tc>
          <w:tcPr>
            <w:tcW w:w="156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УК-8</w:t>
            </w:r>
          </w:p>
        </w:tc>
        <w:tc>
          <w:tcPr>
            <w:tcW w:w="3079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Способен создавать и </w:t>
            </w:r>
            <w:r>
              <w:rPr>
                <w:b w:val="0"/>
                <w:sz w:val="24"/>
                <w:szCs w:val="24"/>
              </w:rPr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</w:t>
            </w:r>
            <w:r>
              <w:rPr>
                <w:b w:val="0"/>
                <w:sz w:val="24"/>
                <w:szCs w:val="24"/>
              </w:rPr>
              <w:t>иктов</w:t>
            </w:r>
          </w:p>
        </w:tc>
        <w:tc>
          <w:tcPr>
            <w:tcW w:w="6096" w:type="dxa"/>
            <w:vAlign w:val="center"/>
          </w:tcPr>
          <w:p w:rsidR="00A41159" w:rsidRDefault="007E705A">
            <w:pPr>
              <w:pStyle w:val="TableParagraph"/>
              <w:ind w:left="37" w:right="102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УК-8.1. Применяет теоретические и практические знания и навыки для обеспечения безопасных условий жизнедеятельности в бытовой и профессиональной сферах. </w:t>
            </w:r>
          </w:p>
          <w:p w:rsidR="00A41159" w:rsidRDefault="007E705A">
            <w:pPr>
              <w:pStyle w:val="TableParagraph"/>
              <w:ind w:left="0"/>
              <w:jc w:val="both"/>
              <w:rPr>
                <w:bCs/>
                <w:spacing w:val="-1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УК-8.2. Осуществляет оперативные действия по предотвращению чрезвычайных ситуаций и/или их после</w:t>
            </w:r>
            <w:r>
              <w:rPr>
                <w:bCs/>
                <w:sz w:val="24"/>
                <w:szCs w:val="24"/>
              </w:rPr>
              <w:t>дствий, в том числе при угрозе и возникновении военных конфликтов.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Основы военной подготовки</w:t>
            </w:r>
          </w:p>
        </w:tc>
        <w:tc>
          <w:tcPr>
            <w:tcW w:w="110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227-231,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473-480</w:t>
            </w:r>
          </w:p>
        </w:tc>
      </w:tr>
      <w:tr w:rsidR="00A41159">
        <w:tc>
          <w:tcPr>
            <w:tcW w:w="156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УК-10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6096" w:type="dxa"/>
            <w:shd w:val="clear" w:color="auto" w:fill="auto"/>
          </w:tcPr>
          <w:p w:rsidR="00A41159" w:rsidRDefault="007E705A">
            <w:pPr>
              <w:pStyle w:val="TableParagraph"/>
              <w:ind w:left="3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УК-10.1. Понимает базовые принципы функционирования экономики и экономического развития, цели и формы участия государства в экономике. </w:t>
            </w:r>
          </w:p>
          <w:p w:rsidR="00A41159" w:rsidRDefault="007E705A">
            <w:pPr>
              <w:pStyle w:val="TableParagraph"/>
              <w:ind w:left="3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УК-10.2. Применяет методы личного экономического и финансового планирования для достижения текущих и долгосрочных финанс</w:t>
            </w:r>
            <w:r>
              <w:rPr>
                <w:bCs/>
                <w:sz w:val="24"/>
                <w:szCs w:val="24"/>
              </w:rPr>
              <w:t xml:space="preserve">овых целей. </w:t>
            </w:r>
          </w:p>
          <w:p w:rsidR="00A41159" w:rsidRDefault="007E705A">
            <w:pPr>
              <w:pStyle w:val="TableParagraph"/>
              <w:tabs>
                <w:tab w:val="left" w:pos="1076"/>
                <w:tab w:val="left" w:pos="2597"/>
                <w:tab w:val="left" w:pos="4094"/>
                <w:tab w:val="left" w:pos="5351"/>
              </w:tabs>
              <w:ind w:left="4" w:right="9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УК-10.3. Использует финансовые инструменты для управления личными финансами, контролирует собственные экономические и финансовые риски.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Цифровая</w:t>
            </w:r>
            <w:r>
              <w:rPr>
                <w:b w:val="0"/>
                <w:sz w:val="24"/>
                <w:szCs w:val="24"/>
              </w:rPr>
              <w:t xml:space="preserve"> экономика </w:t>
            </w:r>
          </w:p>
          <w:p w:rsidR="00A41159" w:rsidRDefault="00A41159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  <w:p w:rsidR="00A41159" w:rsidRDefault="007E705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Современные технологии в менеджменте</w:t>
            </w:r>
          </w:p>
        </w:tc>
        <w:tc>
          <w:tcPr>
            <w:tcW w:w="110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232-236,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481-485</w:t>
            </w:r>
          </w:p>
          <w:p w:rsidR="00A41159" w:rsidRDefault="00A41159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237-241,</w:t>
            </w:r>
          </w:p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486-489</w:t>
            </w:r>
          </w:p>
        </w:tc>
      </w:tr>
      <w:tr w:rsidR="00A41159">
        <w:tc>
          <w:tcPr>
            <w:tcW w:w="156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ОПК-5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Способен использовать </w:t>
            </w:r>
            <w:r>
              <w:rPr>
                <w:rFonts w:ascii="Times New Roman" w:hAnsi="Times New Roman" w:cs="Times New Roman"/>
                <w:bCs/>
              </w:rPr>
              <w:lastRenderedPageBreak/>
              <w:t>современные информационные технологии и программные средства при решении профессиональных задач</w:t>
            </w:r>
          </w:p>
        </w:tc>
        <w:tc>
          <w:tcPr>
            <w:tcW w:w="6096" w:type="dxa"/>
            <w:shd w:val="clear" w:color="auto" w:fill="auto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ОПК-5.1. Выбирает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информационные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технологии 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lastRenderedPageBreak/>
              <w:t>программные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средства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для решения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>стандартных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>задач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профессиональной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 xml:space="preserve">деятельности. </w:t>
            </w:r>
          </w:p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ОПК-5.2. Использует</w:t>
            </w:r>
            <w:r>
              <w:rPr>
                <w:bCs/>
                <w:spacing w:val="43"/>
              </w:rPr>
              <w:t xml:space="preserve"> </w:t>
            </w:r>
            <w:r>
              <w:rPr>
                <w:bCs/>
              </w:rPr>
              <w:t>информационные</w:t>
            </w:r>
            <w:r>
              <w:rPr>
                <w:bCs/>
                <w:spacing w:val="45"/>
              </w:rPr>
              <w:t xml:space="preserve"> </w:t>
            </w:r>
            <w:r>
              <w:rPr>
                <w:bCs/>
              </w:rPr>
              <w:t>системы</w:t>
            </w:r>
            <w:r>
              <w:rPr>
                <w:bCs/>
                <w:spacing w:val="42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42"/>
              </w:rPr>
              <w:t xml:space="preserve"> </w:t>
            </w:r>
            <w:r>
              <w:rPr>
                <w:bCs/>
              </w:rPr>
              <w:t>технологии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для</w:t>
            </w:r>
            <w:r>
              <w:rPr>
                <w:bCs/>
                <w:spacing w:val="41"/>
              </w:rPr>
              <w:t xml:space="preserve"> </w:t>
            </w:r>
            <w:r>
              <w:rPr>
                <w:bCs/>
              </w:rPr>
              <w:t>решения</w:t>
            </w:r>
            <w:r>
              <w:rPr>
                <w:bCs/>
                <w:spacing w:val="-47"/>
              </w:rPr>
              <w:t xml:space="preserve"> </w:t>
            </w:r>
            <w:r>
              <w:rPr>
                <w:bCs/>
              </w:rPr>
              <w:t>профессиональных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задач.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Основы</w:t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lastRenderedPageBreak/>
              <w:t>веб-разработки</w:t>
            </w:r>
          </w:p>
        </w:tc>
        <w:tc>
          <w:tcPr>
            <w:tcW w:w="110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242-244, </w:t>
            </w:r>
            <w:r>
              <w:rPr>
                <w:b w:val="0"/>
                <w:sz w:val="24"/>
                <w:szCs w:val="24"/>
              </w:rPr>
              <w:lastRenderedPageBreak/>
              <w:t>490</w:t>
            </w:r>
          </w:p>
        </w:tc>
      </w:tr>
      <w:tr w:rsidR="00A41159">
        <w:tc>
          <w:tcPr>
            <w:tcW w:w="156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ОПК-6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Способен понимать принципы работы современных информационных технологий и использовать их для решения задач профессионал</w:t>
            </w:r>
            <w:r>
              <w:rPr>
                <w:rFonts w:ascii="Times New Roman" w:hAnsi="Times New Roman" w:cs="Times New Roman"/>
                <w:bCs/>
              </w:rPr>
              <w:t>ьной деятельности</w:t>
            </w:r>
          </w:p>
        </w:tc>
        <w:tc>
          <w:tcPr>
            <w:tcW w:w="6096" w:type="dxa"/>
            <w:shd w:val="clear" w:color="auto" w:fill="auto"/>
          </w:tcPr>
          <w:p w:rsidR="00A41159" w:rsidRDefault="007E705A">
            <w:pPr>
              <w:pStyle w:val="Default"/>
              <w:jc w:val="both"/>
              <w:rPr>
                <w:bCs/>
              </w:rPr>
            </w:pPr>
            <w:r>
              <w:rPr>
                <w:bCs/>
                <w:color w:val="auto"/>
              </w:rPr>
              <w:t>ОПК-6.1. Выбирает, применяет информационные технологии и программные средства для решения задач с использованием современных методов и программного инструментария.</w:t>
            </w:r>
          </w:p>
        </w:tc>
        <w:tc>
          <w:tcPr>
            <w:tcW w:w="1855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Основы</w:t>
            </w:r>
            <w:r>
              <w:rPr>
                <w:b w:val="0"/>
                <w:sz w:val="24"/>
                <w:szCs w:val="24"/>
              </w:rPr>
              <w:t xml:space="preserve"> веб-разработки</w:t>
            </w:r>
          </w:p>
        </w:tc>
        <w:tc>
          <w:tcPr>
            <w:tcW w:w="110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09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245, 246,491, 492</w:t>
            </w:r>
          </w:p>
        </w:tc>
      </w:tr>
    </w:tbl>
    <w:p w:rsidR="00A41159" w:rsidRDefault="00A41159">
      <w:pPr>
        <w:spacing w:line="1" w:lineRule="exact"/>
        <w:rPr>
          <w:sz w:val="2"/>
          <w:szCs w:val="2"/>
        </w:rPr>
      </w:pPr>
    </w:p>
    <w:p w:rsidR="00A41159" w:rsidRDefault="007E705A">
      <w:pPr>
        <w:spacing w:line="1" w:lineRule="exact"/>
        <w:rPr>
          <w:sz w:val="2"/>
          <w:szCs w:val="2"/>
        </w:rPr>
      </w:pPr>
      <w:r>
        <w:br w:type="page"/>
      </w:r>
    </w:p>
    <w:p w:rsidR="00A41159" w:rsidRDefault="00A41159">
      <w:pPr>
        <w:sectPr w:rsidR="00A41159">
          <w:footerReference w:type="default" r:id="rId14"/>
          <w:footerReference w:type="first" r:id="rId15"/>
          <w:pgSz w:w="16840" w:h="11900" w:orient="landscape"/>
          <w:pgMar w:top="1407" w:right="1134" w:bottom="1273" w:left="1129" w:header="397" w:footer="3" w:gutter="0"/>
          <w:cols w:space="720"/>
          <w:titlePg/>
          <w:docGrid w:linePitch="360"/>
        </w:sectPr>
      </w:pPr>
    </w:p>
    <w:p w:rsidR="00A41159" w:rsidRDefault="007E705A">
      <w:pPr>
        <w:pStyle w:val="11"/>
        <w:spacing w:after="360" w:line="257" w:lineRule="auto"/>
      </w:pPr>
      <w:bookmarkStart w:id="19" w:name="bookmark23"/>
      <w:bookmarkStart w:id="20" w:name="bookmark24"/>
      <w:bookmarkStart w:id="21" w:name="bookmark21"/>
      <w:bookmarkStart w:id="22" w:name="bookmark22"/>
      <w:r>
        <w:lastRenderedPageBreak/>
        <w:t xml:space="preserve">3 </w:t>
      </w:r>
      <w:r>
        <w:t>РАСПРЕДЕЛЕНИЕ ЗАДАНИЙ ПО ТИПАМ И УРОВНЯМ</w:t>
      </w:r>
      <w:r>
        <w:br/>
        <w:t>СЛОЖНОСТИ</w:t>
      </w:r>
      <w:bookmarkEnd w:id="19"/>
      <w:bookmarkEnd w:id="20"/>
      <w:bookmarkEnd w:id="21"/>
      <w:bookmarkEnd w:id="22"/>
    </w:p>
    <w:tbl>
      <w:tblPr>
        <w:tblStyle w:val="af2"/>
        <w:tblW w:w="9493" w:type="dxa"/>
        <w:tblLook w:val="04A0" w:firstRow="1" w:lastRow="0" w:firstColumn="1" w:lastColumn="0" w:noHBand="0" w:noVBand="1"/>
      </w:tblPr>
      <w:tblGrid>
        <w:gridCol w:w="1566"/>
        <w:gridCol w:w="1690"/>
        <w:gridCol w:w="2126"/>
        <w:gridCol w:w="2126"/>
        <w:gridCol w:w="1985"/>
      </w:tblGrid>
      <w:tr w:rsidR="00A41159">
        <w:trPr>
          <w:tblHeader/>
        </w:trPr>
        <w:tc>
          <w:tcPr>
            <w:tcW w:w="1566" w:type="dxa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Код компетенции</w:t>
            </w:r>
          </w:p>
        </w:tc>
        <w:tc>
          <w:tcPr>
            <w:tcW w:w="1690" w:type="dxa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Номер задания</w:t>
            </w:r>
          </w:p>
        </w:tc>
        <w:tc>
          <w:tcPr>
            <w:tcW w:w="2126" w:type="dxa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задания</w:t>
            </w:r>
          </w:p>
        </w:tc>
        <w:tc>
          <w:tcPr>
            <w:tcW w:w="2126" w:type="dxa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985" w:type="dxa"/>
            <w:vAlign w:val="center"/>
          </w:tcPr>
          <w:p w:rsidR="00A41159" w:rsidRDefault="007E705A">
            <w:pPr>
              <w:pStyle w:val="11"/>
              <w:spacing w:after="0" w:line="257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Время выполнения</w:t>
            </w:r>
          </w:p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(мин.)</w:t>
            </w:r>
          </w:p>
        </w:tc>
      </w:tr>
      <w:tr w:rsidR="00A41159">
        <w:tc>
          <w:tcPr>
            <w:tcW w:w="1566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</w:pPr>
            <w: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</w:pPr>
            <w: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</w:pPr>
            <w: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af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 xml:space="preserve">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lastRenderedPageBreak/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 xml:space="preserve">1 </w:t>
            </w:r>
            <w:r>
              <w:rPr>
                <w:b w:val="0"/>
                <w:bCs w:val="0"/>
                <w:color w:val="auto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1</w:t>
            </w:r>
            <w:r>
              <w:rPr>
                <w:b w:val="0"/>
                <w:bCs w:val="0"/>
                <w:color w:val="auto"/>
                <w:sz w:val="22"/>
                <w:szCs w:val="22"/>
                <w:lang w:val="en-US"/>
              </w:rPr>
              <w:t xml:space="preserve"> </w:t>
            </w:r>
            <w:r>
              <w:rPr>
                <w:b w:val="0"/>
                <w:bCs w:val="0"/>
                <w:color w:val="auto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239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УК-3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240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b w:val="0"/>
                <w:bCs w:val="0"/>
                <w:color w:val="auto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 xml:space="preserve">8 </w:t>
            </w:r>
            <w:r>
              <w:rPr>
                <w:b w:val="0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УК-4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3 </w:t>
            </w:r>
            <w:r>
              <w:rPr>
                <w:b w:val="0"/>
                <w:bCs w:val="0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УК-5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260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4 мин. 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277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278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279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5 </w:t>
            </w:r>
            <w:r>
              <w:rPr>
                <w:b w:val="0"/>
                <w:bCs w:val="0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УК-6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3 мин. 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5 мин. 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УК-7</w:t>
            </w:r>
          </w:p>
        </w:tc>
        <w:tc>
          <w:tcPr>
            <w:tcW w:w="1690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2 </w:t>
            </w:r>
            <w:r>
              <w:rPr>
                <w:b w:val="0"/>
                <w:bCs w:val="0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6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309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rPr>
          <w:trHeight w:val="199"/>
        </w:trPr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rPr>
          <w:trHeight w:val="283"/>
        </w:trPr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</w:t>
            </w:r>
            <w:r>
              <w:rPr>
                <w:b w:val="0"/>
                <w:bCs w:val="0"/>
                <w:sz w:val="22"/>
                <w:szCs w:val="22"/>
              </w:rPr>
              <w:t xml:space="preserve">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2 </w:t>
            </w:r>
            <w:r>
              <w:rPr>
                <w:b w:val="0"/>
                <w:bCs w:val="0"/>
                <w:sz w:val="22"/>
                <w:szCs w:val="22"/>
              </w:rPr>
              <w:t>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99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УК-11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339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ОПК-1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349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129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359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139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</w:t>
            </w:r>
            <w:r>
              <w:rPr>
                <w:b w:val="0"/>
                <w:bCs w:val="0"/>
                <w:sz w:val="22"/>
                <w:szCs w:val="22"/>
              </w:rPr>
              <w:t xml:space="preserve">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409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419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429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</w:t>
            </w:r>
            <w:r>
              <w:rPr>
                <w:b w:val="0"/>
                <w:bCs w:val="0"/>
                <w:sz w:val="22"/>
                <w:szCs w:val="22"/>
              </w:rPr>
              <w:t xml:space="preserve">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439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219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449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450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451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9493" w:type="dxa"/>
            <w:gridSpan w:val="5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Факультативные</w:t>
            </w:r>
            <w:r>
              <w:rPr>
                <w:b w:val="0"/>
                <w:bCs w:val="0"/>
                <w:sz w:val="22"/>
                <w:szCs w:val="22"/>
              </w:rPr>
              <w:t xml:space="preserve"> дисциплины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ПК-6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452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229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bookmarkStart w:id="23" w:name="bookmark25"/>
            <w:bookmarkStart w:id="24" w:name="bookmark27"/>
            <w:bookmarkStart w:id="25" w:name="bookmark28"/>
            <w:bookmarkStart w:id="26" w:name="bookmark26"/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имн.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239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УК</w:t>
            </w:r>
            <w:r>
              <w:rPr>
                <w:b w:val="0"/>
                <w:bCs w:val="0"/>
                <w:sz w:val="22"/>
                <w:szCs w:val="22"/>
              </w:rPr>
              <w:t>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487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488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УК-10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489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spacing w:line="257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243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244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490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245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Базовый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246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Закрытый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Повышенный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491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  <w:tr w:rsidR="00A41159">
        <w:tc>
          <w:tcPr>
            <w:tcW w:w="156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ОПК</w:t>
            </w:r>
            <w:r>
              <w:rPr>
                <w:b w:val="0"/>
                <w:bCs w:val="0"/>
                <w:sz w:val="22"/>
                <w:szCs w:val="22"/>
              </w:rPr>
              <w:t>-6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492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Открытый</w:t>
            </w:r>
          </w:p>
        </w:tc>
        <w:tc>
          <w:tcPr>
            <w:tcW w:w="2126" w:type="dxa"/>
            <w:shd w:val="clear" w:color="auto" w:fill="auto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Высокий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1159" w:rsidRDefault="007E705A">
            <w:pPr>
              <w:pStyle w:val="11"/>
              <w:spacing w:after="0" w:line="257" w:lineRule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 мин.</w:t>
            </w:r>
          </w:p>
        </w:tc>
      </w:tr>
    </w:tbl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p w:rsidR="00A41159" w:rsidRDefault="00A41159">
      <w:pPr>
        <w:pStyle w:val="11"/>
        <w:spacing w:after="0" w:line="257" w:lineRule="auto"/>
        <w:jc w:val="both"/>
        <w:rPr>
          <w:b w:val="0"/>
          <w:i/>
          <w:color w:val="auto"/>
        </w:rPr>
      </w:pPr>
    </w:p>
    <w:bookmarkEnd w:id="23"/>
    <w:bookmarkEnd w:id="24"/>
    <w:bookmarkEnd w:id="25"/>
    <w:bookmarkEnd w:id="26"/>
    <w:p w:rsidR="00A41159" w:rsidRDefault="007E705A">
      <w:pPr>
        <w:pStyle w:val="11"/>
        <w:spacing w:before="360" w:after="360" w:line="257" w:lineRule="auto"/>
      </w:pPr>
      <w:r>
        <w:lastRenderedPageBreak/>
        <w:t xml:space="preserve">4 СЦЕНАРИИ </w:t>
      </w:r>
      <w:r>
        <w:t>ВЫПОЛНЕНИЯ ДИАГНОСТИЧЕСКИХ ЗАДАНИЙ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14"/>
        <w:gridCol w:w="6237"/>
      </w:tblGrid>
      <w:tr w:rsidR="00A41159">
        <w:tc>
          <w:tcPr>
            <w:tcW w:w="3114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задания</w:t>
            </w:r>
          </w:p>
        </w:tc>
        <w:tc>
          <w:tcPr>
            <w:tcW w:w="6237" w:type="dxa"/>
            <w:vAlign w:val="center"/>
          </w:tcPr>
          <w:p w:rsidR="00A41159" w:rsidRDefault="007E705A">
            <w:pPr>
              <w:pStyle w:val="11"/>
              <w:spacing w:after="0" w:line="240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Последовательность действий при выполнении задания</w:t>
            </w:r>
          </w:p>
        </w:tc>
      </w:tr>
      <w:tr w:rsidR="00A41159">
        <w:tc>
          <w:tcPr>
            <w:tcW w:w="3114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6237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Внимательно прочитать текст задания и понять, что в качестве ответа ожидаются пары элементов.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Внима</w:t>
            </w:r>
            <w:r>
              <w:rPr>
                <w:b w:val="0"/>
                <w:sz w:val="24"/>
                <w:szCs w:val="24"/>
              </w:rPr>
              <w:t>тельно прочитать оба списка: список 1 — вопросы, утверждения, факты, понятия и т.д.; список 2 — утверждения, свойства объектов и т.д.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Сопоставить элементы списка 1 с элементами списка 2, сформировать пары элементов.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Записать попарно буквы и цифры (в </w:t>
            </w:r>
            <w:r>
              <w:rPr>
                <w:b w:val="0"/>
                <w:sz w:val="24"/>
                <w:szCs w:val="24"/>
              </w:rPr>
              <w:t>зависимости от задания) вариантов ответа (например, А1 или Б4)</w:t>
            </w:r>
          </w:p>
        </w:tc>
      </w:tr>
      <w:tr w:rsidR="00A41159">
        <w:tc>
          <w:tcPr>
            <w:tcW w:w="3114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Задание закрытого типа на установление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последовательности</w:t>
            </w:r>
          </w:p>
        </w:tc>
        <w:tc>
          <w:tcPr>
            <w:tcW w:w="6237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Внимательно прочитать текст задания и понять, что в качестве ответа ожидается последовательность элементов.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Внимательно </w:t>
            </w:r>
            <w:r>
              <w:rPr>
                <w:b w:val="0"/>
                <w:sz w:val="24"/>
                <w:szCs w:val="24"/>
              </w:rPr>
              <w:t>прочитать предложенные варианты ответа.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Построить верную последовательность из предложенных элементов.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 Записать буквы/цифры (в зависимости от задания) вариантов ответа в нужной последовательности без пробелов и знаков препинания (например, БВА или 13</w:t>
            </w:r>
            <w:r>
              <w:rPr>
                <w:b w:val="0"/>
                <w:sz w:val="24"/>
                <w:szCs w:val="24"/>
              </w:rPr>
              <w:t>5)</w:t>
            </w:r>
          </w:p>
        </w:tc>
      </w:tr>
      <w:tr w:rsidR="00A41159">
        <w:tc>
          <w:tcPr>
            <w:tcW w:w="3114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Задание комбинированного типа с выбором одного верного ответа из четырех предложенных и обоснованием выбора</w:t>
            </w:r>
          </w:p>
        </w:tc>
        <w:tc>
          <w:tcPr>
            <w:tcW w:w="6237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Внимательно прочитать текст задания и понять, что в качестве ответа ожидается только один из предложенных вариантов.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Внимательно прочитать</w:t>
            </w:r>
            <w:r>
              <w:rPr>
                <w:rFonts w:ascii="Times New Roman" w:hAnsi="Times New Roman" w:cs="Times New Roman"/>
              </w:rPr>
              <w:t xml:space="preserve"> предложенные варианты ответа.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Выбрать один ответ, наиболее верный.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Записать только номер (или букву) выбранного варианта ответа.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Записать аргументы, обосновывающие выбор ответа</w:t>
            </w:r>
          </w:p>
        </w:tc>
      </w:tr>
      <w:tr w:rsidR="00A41159">
        <w:tc>
          <w:tcPr>
            <w:tcW w:w="3114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Задание комбинированного типа с выбором нескольких вариантов ответа </w:t>
            </w:r>
            <w:r>
              <w:rPr>
                <w:b w:val="0"/>
                <w:sz w:val="24"/>
                <w:szCs w:val="24"/>
              </w:rPr>
              <w:t>из предложенных и развернутым обоснованием выбора</w:t>
            </w:r>
          </w:p>
        </w:tc>
        <w:tc>
          <w:tcPr>
            <w:tcW w:w="6237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Внимательно прочитать текст задания и понять, что в качестве ответа ожидается несколько из предложенных вариантов.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Внимательно прочитать предложенные варианты ответа.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Выбрать несколько верных вариа</w:t>
            </w:r>
            <w:r>
              <w:rPr>
                <w:b w:val="0"/>
                <w:sz w:val="24"/>
                <w:szCs w:val="24"/>
              </w:rPr>
              <w:t>нтов ответов (2 или 3).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 Записать последовательно номера (или буквы) выбранных вариантов без пробелов и знаков препинания (например, 135).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 Записать аргументы, обосновывающие выбор каждого из ответов</w:t>
            </w:r>
          </w:p>
        </w:tc>
      </w:tr>
      <w:tr w:rsidR="00A41159">
        <w:tc>
          <w:tcPr>
            <w:tcW w:w="3114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6237" w:type="dxa"/>
          </w:tcPr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>
              <w:rPr>
                <w:b w:val="0"/>
                <w:sz w:val="24"/>
                <w:szCs w:val="24"/>
              </w:rPr>
              <w:t>Внимательно прочитать текст задания и понять суть вопроса.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Продумать логику и полноту ответа.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Записать ответ, используя четкие компактные формулировки.</w:t>
            </w:r>
          </w:p>
          <w:p w:rsidR="00A41159" w:rsidRDefault="007E705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 В случае расчетной задачи записать решение и ответ</w:t>
            </w:r>
          </w:p>
        </w:tc>
      </w:tr>
    </w:tbl>
    <w:p w:rsidR="00A41159" w:rsidRDefault="00A41159">
      <w:pPr>
        <w:pStyle w:val="11"/>
        <w:spacing w:after="0" w:line="257" w:lineRule="auto"/>
      </w:pPr>
    </w:p>
    <w:p w:rsidR="00A41159" w:rsidRDefault="00A41159">
      <w:pPr>
        <w:pStyle w:val="11"/>
        <w:spacing w:after="0" w:line="257" w:lineRule="auto"/>
      </w:pPr>
    </w:p>
    <w:p w:rsidR="00A41159" w:rsidRDefault="00A41159">
      <w:pPr>
        <w:pStyle w:val="11"/>
        <w:spacing w:after="0" w:line="257" w:lineRule="auto"/>
      </w:pPr>
    </w:p>
    <w:p w:rsidR="00A41159" w:rsidRDefault="007E705A">
      <w:pPr>
        <w:pStyle w:val="11"/>
        <w:spacing w:after="360" w:line="240" w:lineRule="auto"/>
      </w:pPr>
      <w:bookmarkStart w:id="27" w:name="bookmark30"/>
      <w:bookmarkStart w:id="28" w:name="bookmark31"/>
      <w:bookmarkStart w:id="29" w:name="bookmark29"/>
      <w:r>
        <w:lastRenderedPageBreak/>
        <w:t xml:space="preserve">5 СЦЕНАРИИ ОЦЕНИВАНИЯ ВЫПОЛНЕНИЯ </w:t>
      </w:r>
      <w:r>
        <w:t>ТЕСТОВЫХ ЗАДАНИЙ</w:t>
      </w:r>
      <w:bookmarkEnd w:id="27"/>
      <w:bookmarkEnd w:id="28"/>
      <w:bookmarkEnd w:id="29"/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271"/>
        <w:gridCol w:w="4536"/>
        <w:gridCol w:w="3331"/>
      </w:tblGrid>
      <w:tr w:rsidR="00A41159">
        <w:tc>
          <w:tcPr>
            <w:tcW w:w="1271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4536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Указания по оцениванию</w:t>
            </w:r>
          </w:p>
        </w:tc>
        <w:tc>
          <w:tcPr>
            <w:tcW w:w="3331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 оценивания (баллы, полученные за выполнение задания/характеристика правильности ответа)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закрытого типа с выбором одного верного ответа из предложенных, считается верным, </w:t>
            </w:r>
            <w:r>
              <w:rPr>
                <w:rFonts w:ascii="Times New Roman" w:hAnsi="Times New Roman" w:cs="Times New Roman"/>
              </w:rPr>
              <w:t>если правильно указана цифра или буква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Совпадение с верным ответом оценивается 1 баллом;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неверный ответ или его отсутствие – 0 баллов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закрытого типа с выбором нескольких вариантов ответа из предложенных, считается верным, если правильно</w:t>
            </w:r>
            <w:r>
              <w:rPr>
                <w:rFonts w:ascii="Times New Roman" w:hAnsi="Times New Roman" w:cs="Times New Roman"/>
              </w:rPr>
              <w:t xml:space="preserve"> указаны цифры или буквы.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Совпадение с верным ответом оценивается 1 баллом;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неверный ответ или его отсутствие – 0 баллов.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комбинированного типа с выбором одного верного ответа из предложенных с обоснованием выбора, считается верным, если</w:t>
            </w:r>
            <w:r>
              <w:rPr>
                <w:rFonts w:ascii="Times New Roman" w:hAnsi="Times New Roman" w:cs="Times New Roman"/>
              </w:rPr>
              <w:t xml:space="preserve"> правильно указана цифра или буква и дан полный ответ.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совпадение с верным ответом оценивается 1 баллом;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допущены ошибки или ответ отсутствует – 0 баллов.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закрытого типа на установление последовательности считается верным, </w:t>
            </w:r>
            <w:r>
              <w:rPr>
                <w:rFonts w:ascii="Times New Roman" w:hAnsi="Times New Roman" w:cs="Times New Roman"/>
              </w:rPr>
              <w:t>если правильно указана вся последовательность цифр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совпадение с верным ответом оценивается 1 баллом;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допущены ошибки или ответ отсутствует – 0 баллов.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закрытого типа на установление соответствия считается верным, если правиль</w:t>
            </w:r>
            <w:r>
              <w:rPr>
                <w:rFonts w:ascii="Times New Roman" w:hAnsi="Times New Roman" w:cs="Times New Roman"/>
              </w:rPr>
              <w:t>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совпадение с верным ответом оценивается 1 баллом; неверный ответ или его отсутствие – 0 баллов.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6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открытого типа на дополнение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</w:t>
            </w:r>
            <w:r>
              <w:rPr>
                <w:rFonts w:ascii="Times New Roman" w:hAnsi="Times New Roman" w:cs="Times New Roman"/>
              </w:rPr>
              <w:t xml:space="preserve"> совпадение с верным ответом оценивается 1 баллом;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допущены ошибки или ответ отсутствует – 0 баллов.</w:t>
            </w:r>
          </w:p>
        </w:tc>
      </w:tr>
      <w:tr w:rsidR="00A41159">
        <w:tc>
          <w:tcPr>
            <w:tcW w:w="127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7</w:t>
            </w:r>
          </w:p>
        </w:tc>
        <w:tc>
          <w:tcPr>
            <w:tcW w:w="4536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открытого типа с развернутым ответом считается верным, если ответ совпадает с эталонным по содержанию и полноте.</w:t>
            </w:r>
          </w:p>
        </w:tc>
        <w:tc>
          <w:tcPr>
            <w:tcW w:w="333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Полный правильный </w:t>
            </w:r>
            <w:r>
              <w:rPr>
                <w:rFonts w:ascii="Times New Roman" w:hAnsi="Times New Roman" w:cs="Times New Roman"/>
              </w:rPr>
              <w:t>ответ на задание оценивается 3 баллами; если допущена одна ошибка / неточность / ответ правильный, но не полный – 1 балл, если допущено более одной ошибки/ответ неправильный/ ответ отсутствует – 0 баллов</w:t>
            </w:r>
          </w:p>
        </w:tc>
      </w:tr>
    </w:tbl>
    <w:p w:rsidR="00A41159" w:rsidRDefault="00A41159">
      <w:pPr>
        <w:pStyle w:val="11"/>
        <w:spacing w:before="360" w:after="0"/>
      </w:pPr>
    </w:p>
    <w:p w:rsidR="00A41159" w:rsidRDefault="00A41159">
      <w:pPr>
        <w:pStyle w:val="11"/>
        <w:spacing w:before="360" w:after="0"/>
      </w:pPr>
    </w:p>
    <w:p w:rsidR="00A41159" w:rsidRDefault="007E705A">
      <w:pPr>
        <w:pStyle w:val="11"/>
        <w:spacing w:before="360" w:after="0"/>
      </w:pPr>
      <w:r>
        <w:lastRenderedPageBreak/>
        <w:t>6 ТИПЫ ЗАДАНИЙ С КЛЮЧАМИ К ОЦЕНИВАНИЮ</w:t>
      </w:r>
    </w:p>
    <w:p w:rsidR="00A41159" w:rsidRDefault="007E705A">
      <w:pPr>
        <w:pStyle w:val="11"/>
        <w:spacing w:after="360" w:line="240" w:lineRule="auto"/>
      </w:pPr>
      <w:r>
        <w:t>ТЕСТОВЫХ ЗА</w:t>
      </w:r>
      <w:r>
        <w:t>ДАНИЙ КОМПЛЕКТА ОЦЕНОЧНЫХ МАТЕРИАЛОВ</w:t>
      </w:r>
    </w:p>
    <w:p w:rsidR="00A41159" w:rsidRDefault="007E7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</w:t>
      </w:r>
    </w:p>
    <w:tbl>
      <w:tblPr>
        <w:tblStyle w:val="af2"/>
        <w:tblW w:w="9407" w:type="dxa"/>
        <w:tblLayout w:type="fixed"/>
        <w:tblLook w:val="04A0" w:firstRow="1" w:lastRow="0" w:firstColumn="1" w:lastColumn="0" w:noHBand="0" w:noVBand="1"/>
      </w:tblPr>
      <w:tblGrid>
        <w:gridCol w:w="704"/>
        <w:gridCol w:w="4820"/>
        <w:gridCol w:w="2268"/>
        <w:gridCol w:w="1615"/>
      </w:tblGrid>
      <w:tr w:rsidR="00A41159">
        <w:trPr>
          <w:trHeight w:val="247"/>
          <w:tblHeader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Текст задания</w:t>
            </w:r>
          </w:p>
        </w:tc>
        <w:tc>
          <w:tcPr>
            <w:tcW w:w="2268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Ключ правильного ответа</w:t>
            </w:r>
          </w:p>
        </w:tc>
        <w:tc>
          <w:tcPr>
            <w:tcW w:w="1615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Код компетенции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Предметом экономического анализа является: </w:t>
            </w:r>
          </w:p>
          <w:p w:rsidR="00A41159" w:rsidRDefault="007E705A">
            <w:pPr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1) хозяйственная деятельность конкретных </w:t>
            </w:r>
            <w:r>
              <w:rPr>
                <w:rFonts w:ascii="Times New Roman" w:hAnsi="Times New Roman" w:cs="Times New Roman"/>
                <w:bCs/>
                <w:color w:val="auto"/>
              </w:rPr>
              <w:t>предприятий и объединений;</w:t>
            </w:r>
          </w:p>
          <w:p w:rsidR="00A41159" w:rsidRDefault="007E705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2) социальные условия предприятия;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объем производства и продаж продукции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pStyle w:val="p1"/>
              <w:shd w:val="clear" w:color="auto" w:fill="FFFFFF"/>
              <w:spacing w:before="0" w:beforeAutospacing="0" w:after="0" w:afterAutospacing="0"/>
              <w:textAlignment w:val="baseline"/>
              <w:rPr>
                <w:rStyle w:val="s1"/>
                <w:rFonts w:ascii="Times New Roman" w:hAnsi="Times New Roman" w:cs="Times New Roman"/>
                <w:bCs/>
              </w:rPr>
            </w:pPr>
          </w:p>
          <w:p w:rsidR="00A41159" w:rsidRDefault="007E705A">
            <w:pPr>
              <w:pStyle w:val="p1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Cs/>
              </w:rPr>
            </w:pPr>
            <w:r>
              <w:rPr>
                <w:rStyle w:val="s1"/>
                <w:rFonts w:ascii="Times New Roman" w:hAnsi="Times New Roman" w:cs="Times New Roman"/>
                <w:bCs/>
              </w:rPr>
              <w:t xml:space="preserve">Характерные особенности метода экономического анализа </w:t>
            </w:r>
          </w:p>
          <w:p w:rsidR="00A41159" w:rsidRDefault="007E705A">
            <w:pPr>
              <w:pStyle w:val="p1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Cs/>
              </w:rPr>
            </w:pPr>
            <w:r>
              <w:rPr>
                <w:rStyle w:val="s1"/>
                <w:rFonts w:ascii="Times New Roman" w:hAnsi="Times New Roman" w:cs="Times New Roman"/>
                <w:bCs/>
              </w:rPr>
              <w:t xml:space="preserve">1) изучение </w:t>
            </w:r>
            <w:r>
              <w:rPr>
                <w:rStyle w:val="s1"/>
                <w:rFonts w:ascii="Times New Roman" w:hAnsi="Times New Roman" w:cs="Times New Roman"/>
                <w:bCs/>
              </w:rPr>
              <w:t>явлений хозяйственной деятельности;</w:t>
            </w:r>
          </w:p>
          <w:p w:rsidR="00A41159" w:rsidRDefault="007E705A">
            <w:pPr>
              <w:pStyle w:val="p1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Cs/>
              </w:rPr>
            </w:pPr>
            <w:r>
              <w:rPr>
                <w:rStyle w:val="s1"/>
                <w:rFonts w:ascii="Times New Roman" w:hAnsi="Times New Roman" w:cs="Times New Roman"/>
                <w:bCs/>
              </w:rPr>
              <w:t>2) необходимость дробления на элементы;</w:t>
            </w:r>
          </w:p>
          <w:p w:rsidR="00A41159" w:rsidRDefault="007E705A">
            <w:pPr>
              <w:jc w:val="both"/>
              <w:rPr>
                <w:rStyle w:val="s1"/>
                <w:rFonts w:ascii="Times New Roman" w:hAnsi="Times New Roman" w:cs="Times New Roman"/>
                <w:bCs/>
                <w:color w:val="auto"/>
              </w:rPr>
            </w:pPr>
            <w:r>
              <w:rPr>
                <w:rStyle w:val="s1"/>
                <w:rFonts w:ascii="Times New Roman" w:hAnsi="Times New Roman" w:cs="Times New Roman"/>
                <w:bCs/>
                <w:color w:val="auto"/>
              </w:rPr>
              <w:t xml:space="preserve">3) использование системы показателей, способов и приёмов для изучения и оценки деятельности предприятия.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Прочитайте текст, выберите 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Балансовая прибыль предприятия это: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разность выручки от реализации продукции и себестоимости продукции;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разница между выручкой предприятия и переменными затратами;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сумма прибыли от реализации + прибыль от внереализационных </w:t>
            </w:r>
            <w:r>
              <w:rPr>
                <w:rFonts w:ascii="Times New Roman" w:hAnsi="Times New Roman" w:cs="Times New Roman"/>
                <w:color w:val="auto"/>
              </w:rPr>
              <w:t>операций и реализации основных средств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качестве объекта познания той или иной науки всегда выступает определенная область реальной действительности. Предметом познания любо</w:t>
            </w:r>
            <w:r>
              <w:rPr>
                <w:rFonts w:ascii="Times New Roman" w:hAnsi="Times New Roman" w:cs="Times New Roman"/>
              </w:rPr>
              <w:t xml:space="preserve">й науки являются те или иные стороны, закономерности изучаемого объекта, которые являются специфическими для данной науки.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 xml:space="preserve"> Соотнесите понятия «объект политологии» и «предмет политологии», указанные в первом столбце, с признаками, указанными во втором сто</w:t>
            </w:r>
            <w:r>
              <w:rPr>
                <w:rFonts w:ascii="Times New Roman" w:hAnsi="Times New Roman" w:cs="Times New Roman"/>
              </w:rPr>
              <w:t>лбце.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1. Объект политологии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 Предмет политологии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a. политическая организация общества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b. политическая сфера общества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c</w:t>
            </w:r>
            <w:r>
              <w:rPr>
                <w:rFonts w:ascii="Times New Roman" w:hAnsi="Times New Roman" w:cs="Times New Roman"/>
                <w:iCs/>
              </w:rPr>
              <w:t>. теория государства и права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d</w:t>
            </w:r>
            <w:r>
              <w:rPr>
                <w:rFonts w:ascii="Times New Roman" w:hAnsi="Times New Roman" w:cs="Times New Roman"/>
                <w:iCs/>
              </w:rPr>
              <w:t>. общая теория политики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b2d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– 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политология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Относительные показатели динамики с переменной базой сравнения называются: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1) базисными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2) цепными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3) объёмными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4) нет правильного ответа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 – 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статистика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Какой вид средней величины применяется для </w:t>
            </w:r>
            <w:r>
              <w:rPr>
                <w:rFonts w:ascii="Times New Roman" w:hAnsi="Times New Roman" w:cs="Times New Roman"/>
                <w:iCs/>
                <w:color w:val="auto"/>
              </w:rPr>
              <w:t>нахождения среднего диаметра бревен (труб, проводников электричества)?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1) средняя гармоническая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2) средняя геометрическая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3) средняя арифметическая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4) средняя квадратическая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 – 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статистика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укажите правильную последовательность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Fonts w:eastAsia="Georgia"/>
                <w:color w:val="auto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 xml:space="preserve">Укажите </w:t>
            </w:r>
            <w:hyperlink r:id="rId16" w:history="1">
              <w:r>
                <w:rPr>
                  <w:rStyle w:val="a3"/>
                  <w:rFonts w:eastAsia="Georgia"/>
                  <w:color w:val="auto"/>
                  <w:u w:val="none"/>
                  <w:lang w:val="ru-RU"/>
                </w:rPr>
                <w:t>последовательность</w:t>
              </w:r>
            </w:hyperlink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 xml:space="preserve"> этапов аналитической обработки экономической информации: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Fonts w:eastAsia="Georgia"/>
                <w:color w:val="auto"/>
                <w:lang w:val="ru-RU"/>
              </w:rPr>
            </w:pPr>
            <w:r>
              <w:rPr>
                <w:rFonts w:eastAsia="Georgia"/>
                <w:color w:val="auto"/>
                <w:lang w:val="ru-RU"/>
              </w:rPr>
              <w:t>1) оценка достоверности данных отчетности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Fonts w:eastAsia="Georgia"/>
                <w:color w:val="auto"/>
                <w:lang w:val="ru-RU"/>
              </w:rPr>
            </w:pPr>
            <w:r>
              <w:rPr>
                <w:rFonts w:eastAsia="Georgia"/>
                <w:color w:val="auto"/>
                <w:lang w:val="ru-RU"/>
              </w:rPr>
              <w:t xml:space="preserve">2) </w:t>
            </w:r>
            <w:r>
              <w:rPr>
                <w:rFonts w:eastAsia="Georgia"/>
                <w:color w:val="auto"/>
                <w:lang w:val="ru-RU"/>
              </w:rPr>
              <w:t>анализ динамики основных показателей отчетности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Fonts w:eastAsia="Georgia"/>
                <w:color w:val="auto"/>
                <w:lang w:val="ru-RU"/>
              </w:rPr>
            </w:pPr>
            <w:r>
              <w:rPr>
                <w:rFonts w:eastAsia="Georgia"/>
                <w:color w:val="auto"/>
                <w:lang w:val="ru-RU"/>
              </w:rPr>
              <w:t>3) расчет финансовых коэффициентов по данным отчетности</w:t>
            </w:r>
          </w:p>
          <w:p w:rsidR="00A41159" w:rsidRDefault="007E705A">
            <w:pPr>
              <w:rPr>
                <w:rFonts w:ascii="Times New Roman" w:eastAsia="Georgia" w:hAnsi="Times New Roman" w:cs="Times New Roman"/>
                <w:color w:val="auto"/>
              </w:rPr>
            </w:pPr>
            <w:r>
              <w:rPr>
                <w:rFonts w:ascii="Times New Roman" w:eastAsia="Georgia" w:hAnsi="Times New Roman" w:cs="Times New Roman"/>
                <w:color w:val="auto"/>
              </w:rPr>
              <w:t>4) прогнозирование на перспективу показателей отчетности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Georgia" w:hAnsi="Times New Roman" w:cs="Times New Roman"/>
              </w:rPr>
              <w:t>Ответ: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последовательность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Сущ</w:t>
            </w:r>
            <w:r>
              <w:rPr>
                <w:rFonts w:ascii="Times New Roman" w:hAnsi="Times New Roman" w:cs="Times New Roman"/>
              </w:rPr>
              <w:t xml:space="preserve">ествует деление политических партий </w:t>
            </w:r>
            <w:r>
              <w:rPr>
                <w:rFonts w:ascii="Times New Roman" w:hAnsi="Times New Roman" w:cs="Times New Roman"/>
              </w:rPr>
              <w:lastRenderedPageBreak/>
              <w:t>на левые, правые и центристские. Установите соответствие между видами партий, которые вошли в Государственную Думу в 2021 году, и названиями этих партий. Соотнесите названия партий, указанные в первом столбце, с их идеол</w:t>
            </w:r>
            <w:r>
              <w:rPr>
                <w:rFonts w:ascii="Times New Roman" w:hAnsi="Times New Roman" w:cs="Times New Roman"/>
              </w:rPr>
              <w:t xml:space="preserve">огической направленностью во втором столбце. 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Cs/>
              </w:rPr>
              <w:t>1. Единая Россия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 КПРФ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 Справедливая Россия. За правду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4. ЛДПР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a. правая партия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b. левоцентристская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c</w:t>
            </w:r>
            <w:r>
              <w:rPr>
                <w:rFonts w:ascii="Times New Roman" w:hAnsi="Times New Roman" w:cs="Times New Roman"/>
                <w:iCs/>
              </w:rPr>
              <w:t>. левая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d</w:t>
            </w:r>
            <w:r>
              <w:rPr>
                <w:rFonts w:ascii="Times New Roman" w:hAnsi="Times New Roman" w:cs="Times New Roman"/>
                <w:iCs/>
              </w:rPr>
              <w:t>. правоцентристская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d2c3b4a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политология</w:t>
            </w:r>
          </w:p>
        </w:tc>
      </w:tr>
      <w:tr w:rsidR="00A41159">
        <w:trPr>
          <w:trHeight w:val="858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задание, решите и укажите </w:t>
            </w:r>
            <w:r>
              <w:rPr>
                <w:rFonts w:ascii="Times New Roman" w:hAnsi="Times New Roman" w:cs="Times New Roman"/>
                <w:i/>
                <w:iCs/>
              </w:rPr>
              <w:t>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 xml:space="preserve">Определите размер прибыли, полученной на одного работника предприятия, если </w:t>
            </w:r>
            <w:hyperlink r:id="rId17" w:history="1">
              <w:r>
                <w:rPr>
                  <w:rStyle w:val="a3"/>
                  <w:rFonts w:eastAsia="Georgia"/>
                  <w:color w:val="auto"/>
                  <w:u w:val="none"/>
                  <w:lang w:val="ru-RU"/>
                </w:rPr>
                <w:t>рентабельность продаж</w:t>
              </w:r>
            </w:hyperlink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 xml:space="preserve"> составляет 16,5%, а величина выручки от продаж на одного работника (производите</w:t>
            </w: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>льность труда) - 194,3 тыс. руб.: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Style w:val="a4"/>
                <w:rFonts w:eastAsia="Georgia"/>
                <w:b w:val="0"/>
                <w:bCs w:val="0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lang w:val="ru-RU"/>
              </w:rPr>
              <w:t>1) 32,1 тыс. руб.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lang w:val="ru-RU"/>
              </w:rPr>
              <w:t>2) 28,5 тыс. руб.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597"/>
        </w:trPr>
        <w:tc>
          <w:tcPr>
            <w:tcW w:w="704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spacing w:after="1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Прочитайте текст и установите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Установите соответствие: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color w:val="auto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color w:val="auto"/>
                <w:vertAlign w:val="subscript"/>
                <w:lang w:val="en-US"/>
              </w:rPr>
              <w:t>max</w:t>
            </w:r>
            <w:r>
              <w:rPr>
                <w:rFonts w:ascii="Times New Roman" w:hAnsi="Times New Roman" w:cs="Times New Roman"/>
                <w:color w:val="auto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auto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color w:val="auto"/>
                <w:vertAlign w:val="subscript"/>
                <w:lang w:val="en-US"/>
              </w:rPr>
              <w:t>min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2) </w:t>
            </w:r>
            <w:r>
              <w:rPr>
                <w:rFonts w:ascii="Times New Roman" w:hAnsi="Times New Roman" w:cs="Times New Roman"/>
                <w:i/>
                <w:iCs/>
                <w:color w:val="auto"/>
                <w:position w:val="-26"/>
              </w:rPr>
              <w:object w:dxaOrig="1500" w:dyaOrig="6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7pt;height:31.9pt" o:ole="">
                  <v:imagedata r:id="rId18" o:title=""/>
                </v:shape>
                <o:OLEObject Type="Embed" ProgID="Equation.3" ShapeID="_x0000_i1025" DrawAspect="Content" ObjectID="_1823236025" r:id="rId19"/>
              </w:objec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</w:t>
            </w:r>
            <w:r>
              <w:rPr>
                <w:rFonts w:ascii="Times New Roman" w:hAnsi="Times New Roman" w:cs="Times New Roman"/>
                <w:color w:val="auto"/>
                <w:position w:val="-24"/>
              </w:rPr>
              <w:object w:dxaOrig="1908" w:dyaOrig="852">
                <v:shape id="_x0000_i1026" type="#_x0000_t75" style="width:95.1pt;height:42.8pt" o:ole="">
                  <v:imagedata r:id="rId20" o:title=""/>
                </v:shape>
                <o:OLEObject Type="Embed" ProgID="Equation.3" ShapeID="_x0000_i1026" DrawAspect="Content" ObjectID="_1823236026" r:id="rId21"/>
              </w:objec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4) </w:t>
            </w:r>
            <w:r>
              <w:rPr>
                <w:rFonts w:ascii="Times New Roman" w:hAnsi="Times New Roman" w:cs="Times New Roman"/>
                <w:color w:val="auto"/>
                <w:position w:val="-24"/>
              </w:rPr>
              <w:object w:dxaOrig="1572" w:dyaOrig="816">
                <v:shape id="_x0000_i1027" type="#_x0000_t75" style="width:78.8pt;height:40.75pt" o:ole="">
                  <v:imagedata r:id="rId22" o:title=""/>
                </v:shape>
                <o:OLEObject Type="Embed" ProgID="Equation.3" ShapeID="_x0000_i1027" DrawAspect="Content" ObjectID="_1823236027" r:id="rId23"/>
              </w:objec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auto"/>
              </w:rPr>
              <w:t>. дисперсия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auto"/>
              </w:rPr>
              <w:t>. среднее линейное отклонение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auto"/>
              </w:rPr>
              <w:t>. коэффициент вариации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auto"/>
              </w:rPr>
              <w:t>. размах вариации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1d2c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a4b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 – 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статистика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 и установите </w:t>
            </w:r>
            <w:r>
              <w:rPr>
                <w:rFonts w:ascii="Times New Roman" w:hAnsi="Times New Roman" w:cs="Times New Roman"/>
                <w:i/>
                <w:iCs/>
              </w:rPr>
              <w:lastRenderedPageBreak/>
              <w:t>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Соотнесите имена представителей в области политических знаний с той эпохой, в которую они жили.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каждой позиции, данной в первом столбце, подберите соответствующую позицию из второго столбца.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Античная эпоха;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Средние века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эпоха Возрождения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Нов</w:t>
            </w:r>
            <w:r>
              <w:rPr>
                <w:rFonts w:ascii="Times New Roman" w:hAnsi="Times New Roman" w:cs="Times New Roman"/>
              </w:rPr>
              <w:t>ое время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Н. Макиавелли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Аристотель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Ф. Аквинский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Ш. Монтескье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1b2c3a4d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политологоя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Субъектами гражданских отношений являются…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физические лица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обвиняемый и судья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юридические </w:t>
            </w:r>
            <w:r>
              <w:rPr>
                <w:rFonts w:ascii="Times New Roman" w:hAnsi="Times New Roman" w:cs="Times New Roman"/>
              </w:rPr>
              <w:t>лица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– 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последовательность.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Политика – это деятельность, направленная на осуществление классовых и иных общественных интересов, посредством института власти. Суть политики выражается в трех </w:t>
            </w:r>
            <w:r>
              <w:rPr>
                <w:rFonts w:ascii="Times New Roman" w:hAnsi="Times New Roman" w:cs="Times New Roman"/>
              </w:rPr>
              <w:t>основных аспектах. Установите их правильную по значимости логическую последовательность.</w:t>
            </w:r>
            <w:r>
              <w:rPr>
                <w:rFonts w:ascii="Times New Roman" w:hAnsi="Times New Roman" w:cs="Times New Roman"/>
              </w:rPr>
              <w:br/>
              <w:t>1) Политика – это деятельность элит и лидеров по управлению общественными процессами.</w:t>
            </w:r>
            <w:r>
              <w:rPr>
                <w:rFonts w:ascii="Times New Roman" w:hAnsi="Times New Roman" w:cs="Times New Roman"/>
              </w:rPr>
              <w:br/>
              <w:t>2) Политика это способ организации общественной жизни, базирующийся на интеграции</w:t>
            </w:r>
            <w:r>
              <w:rPr>
                <w:rFonts w:ascii="Times New Roman" w:hAnsi="Times New Roman" w:cs="Times New Roman"/>
              </w:rPr>
              <w:t xml:space="preserve"> разнообразных интересов, их согласования на основе общего интереса.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Политика – это отношения по поводу власти между разными социальными группами.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соответствующую последовательность цифр слева направо: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Ответ:</w:t>
            </w:r>
          </w:p>
          <w:tbl>
            <w:tblPr>
              <w:tblStyle w:val="af2"/>
              <w:tblW w:w="4103" w:type="dxa"/>
              <w:tblLayout w:type="fixed"/>
              <w:tblLook w:val="04A0" w:firstRow="1" w:lastRow="0" w:firstColumn="1" w:lastColumn="0" w:noHBand="0" w:noVBand="1"/>
            </w:tblPr>
            <w:tblGrid>
              <w:gridCol w:w="1138"/>
              <w:gridCol w:w="1443"/>
              <w:gridCol w:w="1522"/>
            </w:tblGrid>
            <w:tr w:rsidR="00A41159">
              <w:trPr>
                <w:trHeight w:val="253"/>
              </w:trPr>
              <w:tc>
                <w:tcPr>
                  <w:tcW w:w="1138" w:type="dxa"/>
                </w:tcPr>
                <w:p w:rsidR="00A41159" w:rsidRDefault="00A4115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3" w:type="dxa"/>
                </w:tcPr>
                <w:p w:rsidR="00A41159" w:rsidRDefault="00A4115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2" w:type="dxa"/>
                </w:tcPr>
                <w:p w:rsidR="00A41159" w:rsidRDefault="00A4115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Элементом нормы права является: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дистрибуция;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диспозиция;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преюдиция.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признак государства: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право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эксплуатация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президент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армия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Правовой нигилизм – это: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полное или частичное отсутствие в действующих нормативно- правовых актах необходимых юридических норм;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негативное отношение к </w:t>
            </w:r>
            <w:r>
              <w:rPr>
                <w:rFonts w:ascii="Times New Roman" w:hAnsi="Times New Roman" w:cs="Times New Roman"/>
              </w:rPr>
              <w:t>ценности права, непонимания значения права, негативное, негативное отношение к праву, это антипод правовой культуры;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общественно опасное или вредное неправомерное винное деяние деликтоспособного лица, которое тянет юридическую ответственность.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Признаками права является то, что оно: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выражает волю экономически господствующего класса;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формы и меры принуждения не регламентированы;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состоит из норм, имеющих общеобязательную </w:t>
            </w:r>
            <w:r>
              <w:rPr>
                <w:rFonts w:ascii="Times New Roman" w:hAnsi="Times New Roman" w:cs="Times New Roman"/>
              </w:rPr>
              <w:t>силу;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характеризуется конкретностью, определенностью;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обеспечивается силой общественного мнения.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1,3,4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18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укажите два правильных ответа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Что из перечисленного ниже наиболее точно характеризует ситуацию, когда руководитель использует свое положение для продвижения по службе родственников и близких людей, основываясь на личной преданности или родственных связях, особенно в органах внутренних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дел?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Демократический централизм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Коррупция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Непотизм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Бюрократия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Кумовство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укажите два правильных ответа</w:t>
            </w:r>
          </w:p>
          <w:p w:rsidR="00A41159" w:rsidRDefault="00A4115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Какое из приведенных ниже понятий наиболее точно описывает ситуацию, когда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должностное лицо намеренно злоупотребляет своими полномочиями и преимуществами в личных корыстных целях, пренебрегая служебным долгом? (Выберите ДВА наиболее подходящих варианта)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Халатность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Превышение должностных полномочий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Должностной подлог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Коррупция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Злоупотребление должностными полномочиями</w:t>
            </w:r>
          </w:p>
          <w:p w:rsidR="00A41159" w:rsidRDefault="007E705A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текст, укажите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Одной из самых значительных современных идеологий является либерализм. В своем развитии либерализм прошел три основных этапа. Установите соответствие между определенными этапами либерализма, указанными в первом столбце, и их характерными признаками, которы</w:t>
            </w:r>
            <w:r>
              <w:rPr>
                <w:rFonts w:ascii="Times New Roman" w:hAnsi="Times New Roman" w:cs="Times New Roman"/>
                <w:color w:val="auto"/>
              </w:rPr>
              <w:t xml:space="preserve">е даны во втором столбце.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Классический либерализм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2) Социальный либерализм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Неолиберализм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auto"/>
              </w:rPr>
              <w:t xml:space="preserve">. Лозунг «государство всеобщего благоденствия», активное вмешательство государства в экономическую жизнь через налоги, гос. собственность, бюджет, </w:t>
            </w:r>
            <w:r>
              <w:rPr>
                <w:rFonts w:ascii="Times New Roman" w:hAnsi="Times New Roman" w:cs="Times New Roman"/>
                <w:color w:val="auto"/>
              </w:rPr>
              <w:t>планирование.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auto"/>
              </w:rPr>
              <w:t>. В экономике государство должно быть «ночным сторожем», то есть обеспечивать порядок и охранять субъектов экономической жизни.</w:t>
            </w:r>
            <w:r>
              <w:rPr>
                <w:rFonts w:ascii="Times New Roman" w:hAnsi="Times New Roman" w:cs="Times New Roman"/>
                <w:color w:val="auto"/>
              </w:rPr>
              <w:br/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auto"/>
              </w:rPr>
              <w:t>. Соединение механизма свободного рынка с государственным контролем за экономической жизнью.</w:t>
            </w:r>
            <w:r>
              <w:rPr>
                <w:rFonts w:ascii="Times New Roman" w:hAnsi="Times New Roman" w:cs="Times New Roman"/>
                <w:color w:val="auto"/>
              </w:rPr>
              <w:br/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lastRenderedPageBreak/>
              <w:t>1b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c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политология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21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color w:val="auto"/>
                <w:lang w:val="ru-RU"/>
              </w:rPr>
            </w:pP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auto"/>
              </w:rPr>
              <w:t>Назовите отличительную особенность инвестиционных проектов: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большой бюджет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обязательное получение прибыли в результате реализации проекта</w:t>
            </w:r>
          </w:p>
          <w:p w:rsidR="00A41159" w:rsidRDefault="007E705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высокая степень неопределенности и рисков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все ответы верны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lang w:val="ru-RU"/>
              </w:rPr>
            </w:pP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 орган, который выбирает проекты для реализации, утверждает планы работ и их изменения, назначает куратора и утверждает руководителя проекта: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команда управления проектом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координационный совет</w:t>
            </w:r>
          </w:p>
          <w:p w:rsidR="00A41159" w:rsidRDefault="007E705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потребители продукта проекта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заказчики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23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bookmarkStart w:id="30" w:name="_Hlk195546197"/>
            <w:r>
              <w:rPr>
                <w:rFonts w:ascii="Times New Roman" w:hAnsi="Times New Roman" w:cs="Times New Roman"/>
              </w:rPr>
              <w:t>К способам снижения проектного риска относится: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мотивирование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планирование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диверсификация</w:t>
            </w:r>
          </w:p>
          <w:p w:rsidR="00A41159" w:rsidRDefault="007E705A">
            <w:pPr>
              <w:pStyle w:val="1"/>
              <w:ind w:firstLine="0"/>
            </w:pPr>
            <w:r>
              <w:t>4) координирование</w:t>
            </w:r>
          </w:p>
          <w:bookmarkEnd w:id="30"/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24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текст, укажите правильный </w:t>
            </w:r>
            <w:r>
              <w:rPr>
                <w:rFonts w:ascii="Times New Roman" w:hAnsi="Times New Roman" w:cs="Times New Roman"/>
                <w:i/>
                <w:color w:val="auto"/>
              </w:rPr>
              <w:lastRenderedPageBreak/>
              <w:t>ответ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Какая первая стадия в процессе управления проектами: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планирование;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исполнение;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инициация;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завершение.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25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установите соответствие.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Что такое диаграмма Ганта?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список рисков проекта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инструмент для визуализации расписания проекта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отчет о бюджете проекта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4) описание ролей в команде проекта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26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 и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Укажите </w:t>
            </w:r>
            <w:r>
              <w:rPr>
                <w:rFonts w:ascii="Times New Roman" w:hAnsi="Times New Roman" w:cs="Times New Roman"/>
                <w:color w:val="auto"/>
              </w:rPr>
              <w:t xml:space="preserve">разновидности проектов в соответствии с признаком классификации – </w:t>
            </w:r>
            <w:r>
              <w:rPr>
                <w:rFonts w:ascii="Times New Roman" w:hAnsi="Times New Roman" w:cs="Times New Roman"/>
              </w:rPr>
              <w:t>по сферам и направлениям деятельности</w:t>
            </w:r>
            <w:r>
              <w:rPr>
                <w:rFonts w:ascii="Times New Roman" w:hAnsi="Times New Roman" w:cs="Times New Roman"/>
                <w:color w:val="auto"/>
              </w:rPr>
              <w:t xml:space="preserve"> (несколько вариантов)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строительный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2) сложный 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</w:t>
            </w:r>
            <w:r>
              <w:rPr>
                <w:rFonts w:ascii="Times New Roman" w:hAnsi="Times New Roman" w:cs="Times New Roman"/>
                <w:color w:val="auto"/>
              </w:rPr>
              <w:t>местный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экономический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14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 и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bookmarkStart w:id="31" w:name="_Hlk195542426"/>
            <w:r>
              <w:rPr>
                <w:rFonts w:ascii="Times New Roman" w:hAnsi="Times New Roman" w:cs="Times New Roman"/>
                <w:color w:val="auto"/>
              </w:rPr>
              <w:t>Какие факторы относятся к рискам участников проекта? (несколько вариантов)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запаздывание, срыв поставок сырья, стройматериалов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неправильная</w:t>
            </w:r>
            <w:r>
              <w:rPr>
                <w:rFonts w:ascii="Times New Roman" w:hAnsi="Times New Roman" w:cs="Times New Roman"/>
              </w:rPr>
              <w:t xml:space="preserve"> организация работ по проекту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срыв сроков проектных работ субподрядчиком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неправильный выбор рынков сбыта продукции</w:t>
            </w:r>
          </w:p>
          <w:bookmarkEnd w:id="31"/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13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Перечислите основные функции управления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>проектами (несколько вариантов)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организация и планирование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стратегическое развитие и прогнозирование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мотивация и оперативное управление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контроль жизнедеятельности проекта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134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29</w:t>
            </w:r>
          </w:p>
        </w:tc>
        <w:tc>
          <w:tcPr>
            <w:tcW w:w="4820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решите задачу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Используя данные о денежных потоках, определить срок окупаемости инвестиций.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Денежные потоки по годам: 1 год – 4755 руб.;      2 год – 4318 руб.; 3 год – 2702 руб.; 4 год – 2912 руб.; 5 год – 4122 руб.; 6 год – 2468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Капитальные затраты по проекту –</w:t>
            </w:r>
            <w:r>
              <w:rPr>
                <w:rFonts w:ascii="Times New Roman" w:hAnsi="Times New Roman" w:cs="Times New Roman"/>
              </w:rPr>
              <w:t xml:space="preserve"> 13000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2,5 года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3,7 года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4 года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1,8 года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УК-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30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решите задачу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целесообразность инвестирования на приобретение предприятия и налаживание производства металлопродукции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основании нижеприведенных исходных данных.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инвестиций на приобретение предприятия и налаживание производства металлопродукции – 9,7 млн. руб.;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реконструкции предприятия перед началом производства – 397 тыс. руб.;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Предполагается сохранить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профиль деятельности предприятия в течение срока (период реализации инвестиционного проекта) – 5 лет;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себестоимость изделия – 36 руб.;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Отпускная цена изделия – 41 руб.;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Ежегодные объемы выпуска – 729 тыс. шт.;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Амортизационные отчисления по всем 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ппам основных фондов составят в год – 247 тыс. руб.;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Дисконтная ставка – 11 %</w:t>
            </w:r>
          </w:p>
          <w:p w:rsidR="00A41159" w:rsidRDefault="007E705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чистый приведенный доход и рентабельность инвестиций.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</w:t>
            </w:r>
            <w:r>
              <w:rPr>
                <w:rFonts w:ascii="Times New Roman" w:hAnsi="Times New Roman" w:cs="Times New Roman"/>
                <w:lang w:val="en-US"/>
              </w:rPr>
              <w:t>NPV</w:t>
            </w:r>
            <w:r>
              <w:rPr>
                <w:rFonts w:ascii="Times New Roman" w:hAnsi="Times New Roman" w:cs="Times New Roman"/>
              </w:rPr>
              <w:t xml:space="preserve"> = 3265420 руб.; 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PI</w:t>
            </w:r>
            <w:r>
              <w:rPr>
                <w:rFonts w:ascii="Times New Roman" w:eastAsiaTheme="minorEastAsia" w:hAnsi="Times New Roman" w:cs="Times New Roman"/>
              </w:rPr>
              <w:t xml:space="preserve"> = 1,05 руб. / 1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2) </w:t>
            </w:r>
            <w:r>
              <w:rPr>
                <w:rFonts w:ascii="Times New Roman" w:hAnsi="Times New Roman" w:cs="Times New Roman"/>
                <w:lang w:val="en-US"/>
              </w:rPr>
              <w:t>NPV</w:t>
            </w:r>
            <w:r>
              <w:rPr>
                <w:rFonts w:ascii="Times New Roman" w:hAnsi="Times New Roman" w:cs="Times New Roman"/>
              </w:rPr>
              <w:t xml:space="preserve"> = 2356743 руб.; 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PI</w:t>
            </w:r>
            <w:r>
              <w:rPr>
                <w:rFonts w:ascii="Times New Roman" w:eastAsiaTheme="minorEastAsia" w:hAnsi="Times New Roman" w:cs="Times New Roman"/>
              </w:rPr>
              <w:t xml:space="preserve"> = 1,12 руб. / 1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</w:t>
            </w:r>
            <w:r>
              <w:rPr>
                <w:rFonts w:ascii="Times New Roman" w:hAnsi="Times New Roman" w:cs="Times New Roman"/>
                <w:lang w:val="en-US"/>
              </w:rPr>
              <w:t>NPV</w:t>
            </w:r>
            <w:r>
              <w:rPr>
                <w:rFonts w:ascii="Times New Roman" w:hAnsi="Times New Roman" w:cs="Times New Roman"/>
              </w:rPr>
              <w:t xml:space="preserve"> = 3154675 ру</w:t>
            </w:r>
            <w:r>
              <w:rPr>
                <w:rFonts w:ascii="Times New Roman" w:hAnsi="Times New Roman" w:cs="Times New Roman"/>
              </w:rPr>
              <w:t xml:space="preserve">б.; 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PI</w:t>
            </w:r>
            <w:r>
              <w:rPr>
                <w:rFonts w:ascii="Times New Roman" w:eastAsiaTheme="minorEastAsia" w:hAnsi="Times New Roman" w:cs="Times New Roman"/>
              </w:rPr>
              <w:t xml:space="preserve"> = 1,28 руб. / 1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4) </w:t>
            </w:r>
            <w:r>
              <w:rPr>
                <w:rFonts w:ascii="Times New Roman" w:hAnsi="Times New Roman" w:cs="Times New Roman"/>
                <w:lang w:val="en-US"/>
              </w:rPr>
              <w:t>NPV</w:t>
            </w:r>
            <w:r>
              <w:rPr>
                <w:rFonts w:ascii="Times New Roman" w:hAnsi="Times New Roman" w:cs="Times New Roman"/>
              </w:rPr>
              <w:t xml:space="preserve"> = 4287431 руб.; 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PI</w:t>
            </w:r>
            <w:r>
              <w:rPr>
                <w:rFonts w:ascii="Times New Roman" w:eastAsiaTheme="minorEastAsia" w:hAnsi="Times New Roman" w:cs="Times New Roman"/>
              </w:rPr>
              <w:t xml:space="preserve"> = 1,42 руб. / 1 руб.</w:t>
            </w:r>
          </w:p>
          <w:p w:rsidR="00A41159" w:rsidRDefault="00A41159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УК-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31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укажите 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shd w:val="clear" w:color="auto" w:fill="FFFFFF"/>
                <w:lang w:val="uk-UA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Выберите слова, которые написаны правильно:</w:t>
            </w:r>
          </w:p>
          <w:p w:rsidR="00A41159" w:rsidRDefault="007E705A">
            <w:pPr>
              <w:pStyle w:val="aff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инциндент</w:t>
            </w:r>
          </w:p>
          <w:p w:rsidR="00A41159" w:rsidRDefault="007E705A">
            <w:pPr>
              <w:pStyle w:val="aff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констатировать</w:t>
            </w:r>
          </w:p>
          <w:p w:rsidR="00A41159" w:rsidRDefault="007E705A">
            <w:pPr>
              <w:pStyle w:val="aff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флюорография</w:t>
            </w:r>
          </w:p>
          <w:p w:rsidR="00A41159" w:rsidRDefault="007E705A">
            <w:pPr>
              <w:pStyle w:val="aff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учавствовать</w:t>
            </w:r>
          </w:p>
          <w:p w:rsidR="00A41159" w:rsidRDefault="007E705A">
            <w:pPr>
              <w:pStyle w:val="aff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укажите два правильных ответа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Официально-деловую письменную речь отличают: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наличие обязательных элементов оформления документа (реквизитов)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2)наличие эмоционально-экспрессивной лексики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широкое употребление фразеологических оборотов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проявление индивидуальности автора текста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укажите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черты научного стиля: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эмоциональность, образность, экспрессивность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исполь</w:t>
            </w:r>
            <w:r>
              <w:rPr>
                <w:rFonts w:ascii="Times New Roman" w:hAnsi="Times New Roman" w:cs="Times New Roman"/>
              </w:rPr>
              <w:t>зование терминов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употребление общественно-политической лексики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4) использование цитат и ссылок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укажите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Документ, содержащий сведения биографического характера и создаваемый с целью устройства на работу, — это: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служебная записка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характеристика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резюме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автобиография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35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укажите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Совокупность связей и взаимодействий индивидов, групп, сообществ, во время которых происходит обмен информацией, опытом, результатами деятельности – это: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общение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сообщение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взаимодействие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поддержка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36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</w:t>
            </w:r>
            <w:r>
              <w:rPr>
                <w:rFonts w:ascii="Times New Roman" w:hAnsi="Times New Roman" w:cs="Times New Roman"/>
                <w:i/>
                <w:color w:val="auto"/>
              </w:rPr>
              <w:t>, укажите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последовательность реквизитов заявления: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дата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подпись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текст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адресат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адресант</w:t>
            </w:r>
          </w:p>
          <w:p w:rsidR="00A41159" w:rsidRDefault="00A41159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соответствующую последовательность цифр слева направо:</w:t>
            </w:r>
          </w:p>
          <w:p w:rsidR="00A41159" w:rsidRDefault="00A41159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45"/>
              <w:gridCol w:w="644"/>
              <w:gridCol w:w="642"/>
              <w:gridCol w:w="646"/>
              <w:gridCol w:w="646"/>
            </w:tblGrid>
            <w:tr w:rsidR="00A41159">
              <w:trPr>
                <w:trHeight w:hRule="exact" w:val="302"/>
                <w:jc w:val="center"/>
              </w:trPr>
              <w:tc>
                <w:tcPr>
                  <w:tcW w:w="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</w:tr>
          </w:tbl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45312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текст, </w:t>
            </w:r>
            <w:r>
              <w:rPr>
                <w:rFonts w:ascii="Times New Roman" w:hAnsi="Times New Roman" w:cs="Times New Roman"/>
                <w:i/>
                <w:color w:val="auto"/>
              </w:rPr>
              <w:t>укажите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фразу, содержащую положительную оценку научного сочинения:</w:t>
            </w:r>
          </w:p>
          <w:p w:rsidR="00A41159" w:rsidRDefault="007E705A">
            <w:pPr>
              <w:pStyle w:val="aff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придерживаемся другой точки зрения…</w:t>
            </w:r>
          </w:p>
          <w:p w:rsidR="00A41159" w:rsidRDefault="007E705A">
            <w:pPr>
              <w:pStyle w:val="aff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Трудно согласиться с автором…</w:t>
            </w:r>
          </w:p>
          <w:p w:rsidR="00A41159" w:rsidRDefault="007E705A">
            <w:pPr>
              <w:pStyle w:val="aff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Представляется ошибочным…</w:t>
            </w:r>
          </w:p>
          <w:p w:rsidR="00A41159" w:rsidRDefault="007E705A">
            <w:pPr>
              <w:pStyle w:val="aff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Следует признать достоинство такого подхода к решению…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между категорией рода (1 столбец) и рядом существительных (2 столбец):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мужской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женский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3) средний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общий</w:t>
            </w:r>
          </w:p>
          <w:p w:rsidR="00A41159" w:rsidRDefault="00A41159">
            <w:pPr>
              <w:pStyle w:val="aff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фамилия, туфля, леди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 xml:space="preserve">. сирота, ябеда, </w:t>
            </w:r>
            <w:r>
              <w:rPr>
                <w:rFonts w:ascii="Times New Roman" w:hAnsi="Times New Roman" w:cs="Times New Roman"/>
              </w:rPr>
              <w:t>тихоня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шампунь, рельс, тюль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такси, какао, метро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c2a3d4b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39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Установите соответствие между специалистами и инструментами и материалами, которые они используют в данной сфере: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1) software engineer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2) game developer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3) an </w:t>
            </w:r>
            <w:r>
              <w:rPr>
                <w:rFonts w:ascii="Times New Roman" w:hAnsi="Times New Roman" w:cs="Times New Roman"/>
                <w:lang w:val="en-US"/>
              </w:rPr>
              <w:t>electrician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4) a painter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a) wires, a screwdriver, an electrical/insulating tape, a claw hammer, bulbs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b) a laptop, a hardware, keyboard, PC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c) colours, respirator, brushes, a roll, spray gun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d) game studio, character, team meeting, mouse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1b2</w:t>
            </w:r>
            <w:r>
              <w:rPr>
                <w:rFonts w:ascii="Times New Roman" w:hAnsi="Times New Roman" w:cs="Times New Roman"/>
                <w:lang w:val="en-US"/>
              </w:rPr>
              <w:t>d3a4c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Инострвнный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40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Подберите примеры к каждой группе терминов: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общенаучные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межотраслевые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узкоспециальные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профессионализмы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.система, тенденция, теория;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 xml:space="preserve">. дом «под ключ», наличка, </w:t>
            </w:r>
            <w:r>
              <w:rPr>
                <w:rFonts w:ascii="Times New Roman" w:hAnsi="Times New Roman" w:cs="Times New Roman"/>
              </w:rPr>
              <w:t>просрочка;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давление, диаметр, диаграмма;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. компилятор, инициализация, фреймворк.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соответствия между фамилиями ученых в первом столбце и их </w:t>
            </w:r>
            <w:r>
              <w:rPr>
                <w:rFonts w:ascii="Times New Roman" w:hAnsi="Times New Roman" w:cs="Times New Roman"/>
              </w:rPr>
              <w:t>достижениями во втором столбце.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К.Э. Циолковский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Д.И. Менделеев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П.Л. Капица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Н.И. Лобачевский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a</w:t>
            </w:r>
            <w:r>
              <w:rPr>
                <w:rFonts w:ascii="Times New Roman" w:hAnsi="Times New Roman" w:cs="Times New Roman"/>
              </w:rPr>
              <w:t>. работы в области физики низких температур;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создание неевклидовой геометрии;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. обоснование возможности использования ракет для межпланетных </w:t>
            </w:r>
            <w:r>
              <w:rPr>
                <w:rFonts w:ascii="Times New Roman" w:hAnsi="Times New Roman" w:cs="Times New Roman"/>
              </w:rPr>
              <w:t>сообщений;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. создание периодической системы химических элементов.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lang w:val="en-US"/>
              </w:rPr>
              <w:t>c</w:t>
            </w:r>
            <w:r>
              <w:rPr>
                <w:rFonts w:ascii="Times New Roman" w:eastAsia="Calibri" w:hAnsi="Times New Roman" w:cs="Times New Roman"/>
              </w:rPr>
              <w:t>, 2</w:t>
            </w:r>
            <w:r>
              <w:rPr>
                <w:rFonts w:ascii="Times New Roman" w:eastAsia="Calibri" w:hAnsi="Times New Roman" w:cs="Times New Roman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</w:rPr>
              <w:t>, 3</w:t>
            </w:r>
            <w:r>
              <w:rPr>
                <w:rFonts w:ascii="Times New Roman" w:eastAsia="Calibri" w:hAnsi="Times New Roman" w:cs="Times New Roman"/>
                <w:lang w:val="en-US"/>
              </w:rPr>
              <w:t>a</w:t>
            </w:r>
            <w:r>
              <w:rPr>
                <w:rFonts w:ascii="Times New Roman" w:eastAsia="Calibri" w:hAnsi="Times New Roman" w:cs="Times New Roman"/>
              </w:rPr>
              <w:t>, 4</w:t>
            </w:r>
            <w:r>
              <w:rPr>
                <w:rFonts w:ascii="Times New Roman" w:eastAsia="Calibri" w:hAnsi="Times New Roman" w:cs="Times New Roman"/>
                <w:lang w:val="en-US"/>
              </w:rPr>
              <w:t>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России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42</w:t>
            </w:r>
          </w:p>
        </w:tc>
        <w:tc>
          <w:tcPr>
            <w:tcW w:w="4820" w:type="dxa"/>
          </w:tcPr>
          <w:p w:rsidR="00A41159" w:rsidRDefault="007E705A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выполните задание</w:t>
            </w:r>
          </w:p>
          <w:p w:rsidR="00A41159" w:rsidRDefault="00A4115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Расположите в хронологической последовательности события мировой истории </w:t>
            </w:r>
            <w:r>
              <w:rPr>
                <w:rFonts w:ascii="Times New Roman" w:hAnsi="Times New Roman" w:cs="Times New Roman"/>
                <w:lang w:val="en-US"/>
              </w:rPr>
              <w:t>XX</w:t>
            </w:r>
            <w:r>
              <w:rPr>
                <w:rFonts w:ascii="Times New Roman" w:hAnsi="Times New Roman" w:cs="Times New Roman"/>
              </w:rPr>
              <w:t xml:space="preserve"> столетия.</w:t>
            </w:r>
          </w:p>
          <w:p w:rsidR="00A41159" w:rsidRDefault="007E705A">
            <w:pPr>
              <w:pStyle w:val="aff"/>
              <w:ind w:left="0"/>
              <w:contextualSpacing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1) Токийский </w:t>
            </w:r>
            <w:r>
              <w:rPr>
                <w:rFonts w:ascii="Times New Roman" w:eastAsia="Calibri" w:hAnsi="Times New Roman" w:cs="Times New Roman"/>
              </w:rPr>
              <w:t>процесс</w:t>
            </w:r>
          </w:p>
          <w:p w:rsidR="00A41159" w:rsidRDefault="007E705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2) Карибский кризис</w:t>
            </w:r>
          </w:p>
          <w:p w:rsidR="00A41159" w:rsidRDefault="007E705A">
            <w:pPr>
              <w:pStyle w:val="aff"/>
              <w:ind w:left="0"/>
              <w:contextualSpacing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3) Русско-японская война</w:t>
            </w:r>
          </w:p>
          <w:p w:rsidR="00A41159" w:rsidRDefault="007E705A">
            <w:pPr>
              <w:pStyle w:val="aff"/>
              <w:ind w:left="0"/>
              <w:contextualSpacing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4) Первая мировая война</w:t>
            </w:r>
          </w:p>
          <w:p w:rsidR="00A41159" w:rsidRDefault="007E705A">
            <w:pPr>
              <w:pStyle w:val="aff"/>
              <w:ind w:left="0"/>
              <w:contextualSpacing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5) Война в Персидском заливе (операция «Буря в пустыне»)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34125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России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spacing w:after="140"/>
              <w:ind w:firstLine="0"/>
            </w:pPr>
            <w:r>
              <w:rPr>
                <w:i/>
                <w:iCs/>
              </w:rPr>
              <w:t>Прочитайте текст и установите последовательность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последовательность смены общественных формаций, по мнению К. Маркса: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буржуазная;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феодальная;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первобытнообщинная;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коммунистическая.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соответствующую последовательность цифр слева направо:</w:t>
            </w:r>
          </w:p>
          <w:tbl>
            <w:tblPr>
              <w:tblW w:w="450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950"/>
              <w:gridCol w:w="1123"/>
              <w:gridCol w:w="1130"/>
            </w:tblGrid>
            <w:tr w:rsidR="00A41159">
              <w:trPr>
                <w:trHeight w:hRule="exact" w:val="391"/>
                <w:jc w:val="center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41159" w:rsidRDefault="00A411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3214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Российской </w:t>
            </w:r>
            <w:r>
              <w:rPr>
                <w:rFonts w:ascii="Times New Roman" w:hAnsi="Times New Roman" w:cs="Times New Roman"/>
              </w:rPr>
              <w:t>государственности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правильное соответствие терминов и определений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политическая теория о необходимости солидарности и стремления к компромиссу, социальному сотрудничеству и духовному до</w:t>
            </w:r>
            <w:r>
              <w:rPr>
                <w:rFonts w:ascii="Times New Roman" w:hAnsi="Times New Roman" w:cs="Times New Roman"/>
              </w:rPr>
              <w:t xml:space="preserve">верию среди различных слоев общества, в том числе, классов, партий и групп интересов;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представление о человеке и человечестве как элементах, связанных в единое целое с космосом и развивающихся вместе с ним по неким общим закономерностям;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течение, с</w:t>
            </w:r>
            <w:r>
              <w:rPr>
                <w:rFonts w:ascii="Times New Roman" w:hAnsi="Times New Roman" w:cs="Times New Roman"/>
              </w:rPr>
              <w:t xml:space="preserve">читающее, что общины, </w:t>
            </w:r>
            <w:r>
              <w:rPr>
                <w:rFonts w:ascii="Times New Roman" w:hAnsi="Times New Roman" w:cs="Times New Roman"/>
              </w:rPr>
              <w:lastRenderedPageBreak/>
              <w:t>общество формируют каждого отдельного человека.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 xml:space="preserve">. коммунитаризм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солидаризм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космизм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консерватизм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b2c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Российской государственности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Сколько народов проживает на территории России?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 xml:space="preserve">) 100;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) 150;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 xml:space="preserve">) более 190;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) 80.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Российской государственности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181818"/>
                <w:lang w:bidi="ar-SA"/>
              </w:rPr>
            </w:pPr>
          </w:p>
          <w:p w:rsidR="00A41159" w:rsidRDefault="007E705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181818"/>
                <w:lang w:bidi="ar-SA"/>
              </w:rPr>
            </w:pPr>
            <w:r>
              <w:rPr>
                <w:rFonts w:ascii="Times New Roman" w:hAnsi="Times New Roman" w:cs="Times New Roman"/>
                <w:bCs/>
                <w:color w:val="181818"/>
                <w:lang w:bidi="ar-SA"/>
              </w:rPr>
              <w:t xml:space="preserve">Именно с этой азиатской страной у России сложились наиболее </w:t>
            </w:r>
            <w:r>
              <w:rPr>
                <w:rFonts w:ascii="Times New Roman" w:hAnsi="Times New Roman" w:cs="Times New Roman"/>
                <w:bCs/>
                <w:color w:val="181818"/>
                <w:lang w:bidi="ar-SA"/>
              </w:rPr>
              <w:t>конструктивные и динамичные отношения в начале ХХI в.:</w:t>
            </w:r>
          </w:p>
          <w:p w:rsidR="00A41159" w:rsidRDefault="007E705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181818"/>
                <w:lang w:bidi="ar-SA"/>
              </w:rPr>
            </w:pPr>
            <w:r>
              <w:rPr>
                <w:rFonts w:ascii="Times New Roman" w:hAnsi="Times New Roman" w:cs="Times New Roman"/>
                <w:bCs/>
                <w:color w:val="181818"/>
                <w:lang w:bidi="ar-SA"/>
              </w:rPr>
              <w:t>1) Китай;</w:t>
            </w:r>
          </w:p>
          <w:p w:rsidR="00A41159" w:rsidRDefault="007E705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81818"/>
                <w:lang w:bidi="ar-SA"/>
              </w:rPr>
            </w:pPr>
            <w:r>
              <w:rPr>
                <w:rFonts w:ascii="Times New Roman" w:hAnsi="Times New Roman" w:cs="Times New Roman"/>
                <w:color w:val="181818"/>
                <w:lang w:bidi="ar-SA"/>
              </w:rPr>
              <w:t>2) Япония;</w:t>
            </w:r>
          </w:p>
          <w:p w:rsidR="00A41159" w:rsidRDefault="007E705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81818"/>
                <w:lang w:bidi="ar-SA"/>
              </w:rPr>
            </w:pPr>
            <w:r>
              <w:rPr>
                <w:rFonts w:ascii="Times New Roman" w:hAnsi="Times New Roman" w:cs="Times New Roman"/>
                <w:color w:val="181818"/>
                <w:lang w:bidi="ar-SA"/>
              </w:rPr>
              <w:t>3) Монголия;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181818"/>
                <w:lang w:bidi="ar-SA"/>
              </w:rPr>
            </w:pPr>
            <w:r>
              <w:rPr>
                <w:rFonts w:ascii="Times New Roman" w:hAnsi="Times New Roman" w:cs="Times New Roman"/>
                <w:color w:val="181818"/>
                <w:lang w:bidi="ar-SA"/>
              </w:rPr>
              <w:t>4) Корея.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81818"/>
                <w:lang w:bidi="ar-SA"/>
              </w:rPr>
              <w:t>Ответ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Российской государственности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Выберите верный ответ: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Как определяется термин «психика»?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1) свойство самой высокоорганизованной </w:t>
            </w:r>
            <w:r>
              <w:rPr>
                <w:rFonts w:ascii="Times New Roman" w:hAnsi="Times New Roman" w:cs="Times New Roman"/>
                <w:iCs/>
              </w:rPr>
              <w:t>материи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</w:t>
            </w:r>
            <w:r>
              <w:rPr>
                <w:rFonts w:ascii="Times New Roman" w:hAnsi="Times New Roman" w:cs="Times New Roman"/>
                <w:szCs w:val="28"/>
              </w:rPr>
              <w:t>совокупность всех качеств индивида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3) процесс мыслительной деятельности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4) человек со слабой нервной системой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УК</w:t>
            </w:r>
            <w:r>
              <w:rPr>
                <w:rFonts w:ascii="Times New Roman" w:hAnsi="Times New Roman" w:cs="Times New Roman"/>
                <w:lang w:val="en-US"/>
              </w:rPr>
              <w:t>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Выберите верный ответ: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Системное качество индивида, определяемое включенностью в социальные связи, которо</w:t>
            </w:r>
            <w:r>
              <w:rPr>
                <w:rFonts w:ascii="Times New Roman" w:hAnsi="Times New Roman" w:cs="Times New Roman"/>
                <w:iCs/>
                <w:szCs w:val="28"/>
              </w:rPr>
              <w:t>е формируется в совместной деятельности и общении</w:t>
            </w:r>
            <w:r>
              <w:rPr>
                <w:rFonts w:ascii="Times New Roman" w:hAnsi="Times New Roman" w:cs="Times New Roman"/>
                <w:iCs/>
              </w:rPr>
              <w:t>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1) индивид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2) личность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3) индивидуальность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4) субъект деятельности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УК</w:t>
            </w:r>
            <w:r>
              <w:rPr>
                <w:rFonts w:ascii="Times New Roman" w:hAnsi="Times New Roman" w:cs="Times New Roman"/>
                <w:lang w:val="en-US"/>
              </w:rPr>
              <w:t>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Выберите верный ответ: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Как определяется термин «эмоции»?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1) 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психический процесс долгой продолжительности, </w:t>
            </w:r>
            <w:r>
              <w:rPr>
                <w:rFonts w:ascii="Times New Roman" w:hAnsi="Times New Roman" w:cs="Times New Roman"/>
                <w:iCs/>
                <w:szCs w:val="28"/>
              </w:rPr>
              <w:t>отражающий объективное отношение к сложившимся обстоятельствам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</w:t>
            </w:r>
            <w:r>
              <w:rPr>
                <w:rFonts w:ascii="Times New Roman" w:hAnsi="Times New Roman" w:cs="Times New Roman"/>
                <w:iCs/>
                <w:szCs w:val="28"/>
              </w:rPr>
              <w:t>психический процесс взрывного характера, характеризующийся кратковременностью, сопровождающийся выраженными изменениями в работе внутренних органов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3) </w:t>
            </w:r>
            <w:r>
              <w:rPr>
                <w:rFonts w:ascii="Times New Roman" w:hAnsi="Times New Roman" w:cs="Times New Roman"/>
                <w:iCs/>
                <w:szCs w:val="28"/>
              </w:rPr>
              <w:t>психический процесс, отражающий субъект</w:t>
            </w:r>
            <w:r>
              <w:rPr>
                <w:rFonts w:ascii="Times New Roman" w:hAnsi="Times New Roman" w:cs="Times New Roman"/>
                <w:iCs/>
                <w:szCs w:val="28"/>
              </w:rPr>
              <w:t>ивное оценочное отношение к существующим или возможным ситуациям и объективному миру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УК-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Сопоставьте английские словосочетания с их русскими эквивалентами: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1) social progress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2) belonging to Russian society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3) development of a </w:t>
            </w:r>
            <w:r>
              <w:rPr>
                <w:rFonts w:ascii="Times New Roman" w:hAnsi="Times New Roman" w:cs="Times New Roman"/>
                <w:iCs/>
                <w:lang w:val="en-US"/>
              </w:rPr>
              <w:t>sense of patriotism and citizenship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4) a developed and integral personality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5) feelings of patriotism and citizenship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6) political stability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) общественный прогресс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) политическая стабильность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) принадлежность к российскому обществу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) чувства </w:t>
            </w:r>
            <w:r>
              <w:rPr>
                <w:rFonts w:ascii="Times New Roman" w:hAnsi="Times New Roman" w:cs="Times New Roman"/>
              </w:rPr>
              <w:t>патриотизма и гражданственности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) развитие чувства патриотизма и гражданственности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>
              <w:rPr>
                <w:rFonts w:ascii="Times New Roman" w:hAnsi="Times New Roman" w:cs="Times New Roman"/>
              </w:rPr>
              <w:t>) развитая и цельная личность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lang w:val="en-US"/>
              </w:rPr>
              <w:t>a 2c 3e 4f 5d 6b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УК</w:t>
            </w:r>
            <w:r>
              <w:rPr>
                <w:rFonts w:ascii="Times New Roman" w:hAnsi="Times New Roman" w:cs="Times New Roman"/>
                <w:lang w:val="en-US"/>
              </w:rPr>
              <w:t>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Выберите один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Существенный вклад в обоснование роли потребностей, как </w:t>
            </w:r>
            <w:r>
              <w:rPr>
                <w:rFonts w:ascii="Times New Roman" w:hAnsi="Times New Roman" w:cs="Times New Roman"/>
                <w:iCs/>
                <w:szCs w:val="28"/>
              </w:rPr>
              <w:t>побудительных сил деятельности и поведения людей, внёс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Д. Келли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2) А. Маслоу 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3) З. Фрейд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Б.Ф. Скиннер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Психология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Выберите верный ответ: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Импульсивность, инициативность, гибкость </w:t>
            </w:r>
            <w:r>
              <w:rPr>
                <w:rFonts w:ascii="Times New Roman" w:hAnsi="Times New Roman" w:cs="Times New Roman"/>
                <w:iCs/>
                <w:szCs w:val="28"/>
              </w:rPr>
              <w:lastRenderedPageBreak/>
              <w:t>поведения общительность, социальная адаптированност</w:t>
            </w:r>
            <w:r>
              <w:rPr>
                <w:rFonts w:ascii="Times New Roman" w:hAnsi="Times New Roman" w:cs="Times New Roman"/>
                <w:iCs/>
                <w:szCs w:val="28"/>
              </w:rPr>
              <w:t>ь свойственны людям типа: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интровертированного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шизоидного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экстравертированного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Выберите верный ответ: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Темперамент это: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врожденные особенности человека, обуславливающие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степень эмоциональной возбудимости и особенности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приспособления к окружающей среде;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общие закономерности психики;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приобретенные особенности человека.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Выберите верный ответ: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Холерик — это: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человек с сильной, уравновешенной, но инертной нервной системой;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2) человек, </w:t>
            </w:r>
            <w:r>
              <w:rPr>
                <w:rFonts w:ascii="Times New Roman" w:hAnsi="Times New Roman" w:cs="Times New Roman"/>
                <w:iCs/>
                <w:szCs w:val="28"/>
              </w:rPr>
              <w:t>нервная система которого определяется преобладанием возбуждения над торможением: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человек, обладающий быстрой реакцией, его поступки обдуманны: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человек со слабой нервной системой.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rPr>
          <w:trHeight w:val="3015"/>
        </w:trPr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eastAsia="en-US"/>
              </w:rPr>
              <w:t xml:space="preserve">Установите соответствие между термином и определением: 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</w:p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2"/>
              <w:gridCol w:w="2786"/>
            </w:tblGrid>
            <w:tr w:rsidR="00A41159">
              <w:tc>
                <w:tcPr>
                  <w:tcW w:w="1752" w:type="dxa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термины</w:t>
                  </w:r>
                </w:p>
              </w:tc>
              <w:tc>
                <w:tcPr>
                  <w:tcW w:w="2786" w:type="dxa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определения</w:t>
                  </w:r>
                </w:p>
              </w:tc>
            </w:tr>
            <w:tr w:rsidR="00A41159">
              <w:tc>
                <w:tcPr>
                  <w:tcW w:w="1752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1) компоненты одаренности</w:t>
                  </w:r>
                </w:p>
              </w:tc>
              <w:tc>
                <w:tcPr>
                  <w:tcW w:w="2786" w:type="dxa"/>
                </w:tcPr>
                <w:p w:rsidR="00A41159" w:rsidRDefault="007E705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а) способность правильно, адекватно понимать поведение людей и эффективно общаться</w:t>
                  </w:r>
                </w:p>
              </w:tc>
            </w:tr>
            <w:tr w:rsidR="00A41159">
              <w:tc>
                <w:tcPr>
                  <w:tcW w:w="1752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2) социальный интеллект</w:t>
                  </w:r>
                </w:p>
              </w:tc>
              <w:tc>
                <w:tcPr>
                  <w:tcW w:w="2786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  <w:lang w:val="en-US"/>
                    </w:rPr>
                    <w:t>b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) научное направление, согласно которому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>человеческое поведение, опыт и познание во многом определены внутренними и иррациональными влечениями</w:t>
                  </w:r>
                </w:p>
              </w:tc>
            </w:tr>
            <w:tr w:rsidR="00A41159">
              <w:tc>
                <w:tcPr>
                  <w:tcW w:w="1752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3) психоанализ</w:t>
                  </w:r>
                </w:p>
              </w:tc>
              <w:tc>
                <w:tcPr>
                  <w:tcW w:w="2786" w:type="dxa"/>
                </w:tcPr>
                <w:p w:rsidR="00A41159" w:rsidRDefault="007E705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с) интеллект, креативность и духовность</w:t>
                  </w:r>
                </w:p>
              </w:tc>
            </w:tr>
          </w:tbl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a 3b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 и установите правильную последовательность.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Расставьте в правильном порядке этапы исследования личности методом наблюдения: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 Создание плана наблюдения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 Выбор способа наблюдения и регистрации данных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 Выбор методов обработки результатов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Прочитайте текст и 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установите соответствие между авторскими дефинициями целей развития личности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</w:p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24"/>
              <w:gridCol w:w="2025"/>
            </w:tblGrid>
            <w:tr w:rsidR="00A41159">
              <w:tc>
                <w:tcPr>
                  <w:tcW w:w="2024" w:type="dxa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Автор</w:t>
                  </w:r>
                </w:p>
              </w:tc>
              <w:tc>
                <w:tcPr>
                  <w:tcW w:w="2025" w:type="dxa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Цели развития личности</w:t>
                  </w:r>
                </w:p>
              </w:tc>
            </w:tr>
            <w:tr w:rsidR="00A41159">
              <w:tc>
                <w:tcPr>
                  <w:tcW w:w="2024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1) К. Роджерс</w:t>
                  </w:r>
                </w:p>
              </w:tc>
              <w:tc>
                <w:tcPr>
                  <w:tcW w:w="2025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а) Автономия</w:t>
                  </w:r>
                </w:p>
              </w:tc>
            </w:tr>
            <w:tr w:rsidR="00A41159">
              <w:tc>
                <w:tcPr>
                  <w:tcW w:w="2024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2) </w:t>
                  </w:r>
                  <w:r>
                    <w:rPr>
                      <w:rFonts w:ascii="Times New Roman" w:hAnsi="Times New Roman" w:cs="Times New Roman"/>
                      <w:w w:val="90"/>
                      <w:szCs w:val="28"/>
                    </w:rPr>
                    <w:t>Л.С. Выготский</w:t>
                  </w:r>
                </w:p>
              </w:tc>
              <w:tc>
                <w:tcPr>
                  <w:tcW w:w="2025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w w:val="8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  <w:lang w:val="en-US"/>
                    </w:rPr>
                    <w:t>b</w:t>
                  </w:r>
                  <w:r>
                    <w:rPr>
                      <w:rFonts w:ascii="Times New Roman" w:hAnsi="Times New Roman" w:cs="Times New Roman"/>
                      <w:w w:val="80"/>
                      <w:szCs w:val="28"/>
                    </w:rPr>
                    <w:t>) Самоактуализация</w:t>
                  </w:r>
                </w:p>
              </w:tc>
            </w:tr>
            <w:tr w:rsidR="00A41159">
              <w:tc>
                <w:tcPr>
                  <w:tcW w:w="2024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3) А. Бандура</w:t>
                  </w:r>
                </w:p>
              </w:tc>
              <w:tc>
                <w:tcPr>
                  <w:tcW w:w="2025" w:type="dxa"/>
                </w:tcPr>
                <w:p w:rsidR="00A41159" w:rsidRDefault="007E705A">
                  <w:pPr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с) Социализация</w:t>
                  </w:r>
                </w:p>
              </w:tc>
            </w:tr>
          </w:tbl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a 3b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Прочитайте текст и выберите правильные ответы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История психологии представляет собой такую систему знаний, которая охватывает собой: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философию и методологию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структура собственно психологических знаний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 физические и математические наук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политика,</w:t>
            </w:r>
            <w:r>
              <w:rPr>
                <w:rFonts w:ascii="Times New Roman" w:hAnsi="Times New Roman" w:cs="Times New Roman"/>
                <w:szCs w:val="28"/>
              </w:rPr>
              <w:t xml:space="preserve"> экономика, социология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5) естественнонаучные основы психических явлений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Cs w:val="28"/>
              </w:rPr>
              <w:t>125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текст, 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t>Краткосрочное уменьшение трудоспособности называется: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lang w:val="ru-RU"/>
              </w:rPr>
            </w:pPr>
            <w:r>
              <w:rPr>
                <w:color w:val="2B2727"/>
                <w:lang w:val="ru-RU"/>
              </w:rPr>
              <w:t>1) расслабление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lang w:val="ru-RU"/>
              </w:rPr>
            </w:pPr>
            <w:r>
              <w:rPr>
                <w:color w:val="2B2727"/>
                <w:lang w:val="ru-RU"/>
              </w:rPr>
              <w:t>2) депрессия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lang w:val="ru-RU"/>
              </w:rPr>
            </w:pPr>
            <w:r>
              <w:rPr>
                <w:color w:val="2B2727"/>
                <w:lang w:val="ru-RU"/>
              </w:rPr>
              <w:t>3) утомление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2B2727"/>
              </w:rPr>
            </w:pPr>
            <w:r>
              <w:rPr>
                <w:rFonts w:ascii="Times New Roman" w:hAnsi="Times New Roman" w:cs="Times New Roman"/>
                <w:color w:val="2B2727"/>
              </w:rPr>
              <w:t>4) стресс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color w:val="2B2727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spacing w:val="8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spacing w:val="8"/>
                <w:lang w:val="ru-RU"/>
              </w:rPr>
              <w:t>Что такое «кросс»?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spacing w:val="8"/>
                <w:lang w:val="ru-RU"/>
              </w:rPr>
            </w:pPr>
            <w:r>
              <w:rPr>
                <w:color w:val="2B2727"/>
                <w:spacing w:val="8"/>
                <w:lang w:val="ru-RU"/>
              </w:rPr>
              <w:lastRenderedPageBreak/>
              <w:t>1) бег по пересеченной местности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spacing w:val="8"/>
                <w:lang w:val="ru-RU"/>
              </w:rPr>
            </w:pPr>
            <w:r>
              <w:rPr>
                <w:color w:val="2B2727"/>
                <w:spacing w:val="8"/>
                <w:lang w:val="ru-RU"/>
              </w:rPr>
              <w:t>2) бег с препятствиями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spacing w:val="8"/>
                <w:lang w:val="ru-RU"/>
              </w:rPr>
            </w:pPr>
            <w:r>
              <w:rPr>
                <w:color w:val="2B2727"/>
                <w:spacing w:val="8"/>
                <w:lang w:val="ru-RU"/>
              </w:rPr>
              <w:t>3) разбег перед предстоящим прыжком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2B2727"/>
                <w:spacing w:val="8"/>
              </w:rPr>
            </w:pPr>
            <w:r>
              <w:rPr>
                <w:rFonts w:ascii="Times New Roman" w:hAnsi="Times New Roman" w:cs="Times New Roman"/>
                <w:color w:val="2B2727"/>
                <w:spacing w:val="8"/>
              </w:rPr>
              <w:t>4) бег с ускорением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color w:val="2B2727"/>
                <w:spacing w:val="8"/>
              </w:rPr>
              <w:t>Ответ: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  <w:r>
              <w:rPr>
                <w:rFonts w:ascii="Times New Roman" w:hAnsi="Times New Roman" w:cs="Times New Roman"/>
              </w:rPr>
              <w:t xml:space="preserve">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spacing w:val="8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spacing w:val="8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spacing w:val="8"/>
                <w:lang w:val="ru-RU"/>
              </w:rPr>
              <w:t>Что означает понятие «бич-волей»?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spacing w:val="8"/>
                <w:lang w:val="ru-RU"/>
              </w:rPr>
            </w:pPr>
            <w:r>
              <w:rPr>
                <w:color w:val="2B2727"/>
                <w:spacing w:val="8"/>
                <w:lang w:val="ru-RU"/>
              </w:rPr>
              <w:t>1) игра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spacing w:val="8"/>
                <w:lang w:val="ru-RU"/>
              </w:rPr>
            </w:pPr>
            <w:r>
              <w:rPr>
                <w:color w:val="2B2727"/>
                <w:spacing w:val="8"/>
                <w:lang w:val="ru-RU"/>
              </w:rPr>
              <w:t>2) пляжный волейбол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B2727"/>
                <w:spacing w:val="8"/>
                <w:lang w:val="ru-RU"/>
              </w:rPr>
            </w:pPr>
            <w:r>
              <w:rPr>
                <w:color w:val="2B2727"/>
                <w:spacing w:val="8"/>
                <w:lang w:val="ru-RU"/>
              </w:rPr>
              <w:t>3) бросок мяча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2B2727"/>
                <w:spacing w:val="8"/>
              </w:rPr>
            </w:pPr>
            <w:r>
              <w:rPr>
                <w:rFonts w:ascii="Times New Roman" w:hAnsi="Times New Roman" w:cs="Times New Roman"/>
                <w:color w:val="2B2727"/>
                <w:spacing w:val="8"/>
              </w:rPr>
              <w:t>4) водное поло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color w:val="2B2727"/>
                <w:spacing w:val="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Какие </w:t>
            </w:r>
            <w:r>
              <w:rPr>
                <w:rFonts w:ascii="Times New Roman" w:hAnsi="Times New Roman" w:cs="Times New Roman"/>
                <w:iCs/>
                <w:szCs w:val="28"/>
              </w:rPr>
              <w:t>показатели относятся к признакам физической подготовленности?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пульс, уровень кровоснабжения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2) частота дыхания, артериальное давление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выносливость, сила, быстрота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масса тела, рост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текст, 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вы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>Из предложенных вариантов ответов выберите тот, в котором указано физическое упражнение циклического характера.</w:t>
            </w: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>1) плавание</w:t>
            </w: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>2) эстафета</w:t>
            </w: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>3) подтягивание на перекладине</w:t>
            </w:r>
          </w:p>
          <w:p w:rsidR="00A41159" w:rsidRDefault="007E705A">
            <w:pPr>
              <w:jc w:val="both"/>
              <w:rPr>
                <w:rFonts w:ascii="Times New Roman" w:eastAsia="Courier New" w:hAnsi="Times New Roman" w:cs="Times New Roman"/>
                <w:color w:val="2B2727"/>
              </w:rPr>
            </w:pPr>
            <w:r>
              <w:rPr>
                <w:rFonts w:ascii="Times New Roman" w:eastAsia="Courier New" w:hAnsi="Times New Roman" w:cs="Times New Roman"/>
                <w:color w:val="2B2727"/>
              </w:rPr>
              <w:t>4) бег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szCs w:val="28"/>
              </w:rPr>
              <w:t>текст,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t>Запасы углеводов особенно интенсивно используются во время: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t>1) сна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t xml:space="preserve">2) умственной деятельности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t>3) физических нагрузок</w:t>
            </w:r>
          </w:p>
          <w:p w:rsidR="00A41159" w:rsidRDefault="007E705A">
            <w:pPr>
              <w:jc w:val="both"/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</w:pPr>
            <w:r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  <w:t>4) релакса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8"/>
              </w:rPr>
            </w:pPr>
            <w:r>
              <w:rPr>
                <w:rStyle w:val="a4"/>
                <w:rFonts w:ascii="Times New Roman" w:eastAsia="Courier New" w:hAnsi="Times New Roman" w:cs="Times New Roman"/>
                <w:b w:val="0"/>
                <w:bCs w:val="0"/>
                <w:color w:val="2B2727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  <w:lang w:val="ru-RU"/>
              </w:rPr>
            </w:pP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t xml:space="preserve">Оптимальное количество занятий </w:t>
            </w:r>
            <w:r>
              <w:rPr>
                <w:rStyle w:val="a4"/>
                <w:rFonts w:eastAsia="Courier New"/>
                <w:b w:val="0"/>
                <w:color w:val="2B2727"/>
                <w:lang w:val="ru-RU"/>
              </w:rPr>
              <w:lastRenderedPageBreak/>
              <w:t>физической культурой в неделю: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</w:rPr>
            </w:pPr>
            <w:r>
              <w:rPr>
                <w:rStyle w:val="a4"/>
                <w:rFonts w:eastAsia="Courier New"/>
                <w:b w:val="0"/>
                <w:color w:val="2B2727"/>
              </w:rPr>
              <w:t>1) 1-2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</w:rPr>
            </w:pPr>
            <w:r>
              <w:rPr>
                <w:rStyle w:val="a4"/>
                <w:rFonts w:eastAsia="Courier New"/>
                <w:b w:val="0"/>
                <w:color w:val="2B2727"/>
              </w:rPr>
              <w:t>2) 2-3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rFonts w:eastAsia="Courier New"/>
                <w:b w:val="0"/>
                <w:color w:val="2B2727"/>
              </w:rPr>
            </w:pPr>
            <w:r>
              <w:rPr>
                <w:rStyle w:val="a4"/>
                <w:rFonts w:eastAsia="Courier New"/>
                <w:b w:val="0"/>
                <w:color w:val="2B2727"/>
              </w:rPr>
              <w:t>3) 3-4</w:t>
            </w:r>
          </w:p>
          <w:p w:rsidR="00A41159" w:rsidRDefault="007E705A">
            <w:pPr>
              <w:jc w:val="both"/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</w:pPr>
            <w:r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  <w:t>4) 4-5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8"/>
              </w:rPr>
            </w:pPr>
            <w:r>
              <w:rPr>
                <w:rStyle w:val="a4"/>
                <w:rFonts w:ascii="Times New Roman" w:eastAsia="Courier New" w:hAnsi="Times New Roman" w:cs="Times New Roman"/>
                <w:b w:val="0"/>
                <w:bCs w:val="0"/>
                <w:color w:val="2B2727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При тренировочном беге на большие дистанции в медленном темпе у спортсменов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 развивается такое физическое качество как …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1) выносливость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мышечная сила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быстрота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гибкость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риск – это: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частота поражения отдельного </w:t>
            </w:r>
            <w:r>
              <w:rPr>
                <w:rFonts w:ascii="Times New Roman" w:hAnsi="Times New Roman" w:cs="Times New Roman"/>
              </w:rPr>
              <w:t>человека в результате воздействия опасного фактора за определенный период времени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частота реализации поражающих факторов аварии, катастрофы, экологического бедствия в рассматриваемой точке территории</w:t>
            </w:r>
          </w:p>
          <w:p w:rsidR="00A41159" w:rsidRDefault="007E705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ожидаемое количество пораженных людей вследствие в</w:t>
            </w:r>
            <w:r>
              <w:rPr>
                <w:rFonts w:ascii="Times New Roman" w:hAnsi="Times New Roman" w:cs="Times New Roman"/>
              </w:rPr>
              <w:t>оздействия опасного фактора за определенный промежуток времени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4) ожидаемые поражения человека в результате воздействия опасного фактора за определенный промежуток времени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выберите </w:t>
            </w:r>
            <w:r>
              <w:rPr>
                <w:rFonts w:ascii="Times New Roman" w:hAnsi="Times New Roman" w:cs="Times New Roman"/>
                <w:i/>
                <w:iCs/>
              </w:rPr>
              <w:t>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Крупномасштабная авария, которая приводит к тяжелым последствиям для человека, растительного и животного мира, изменяя условия среды существования, называется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отказ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инцидент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</w:t>
            </w:r>
            <w:r>
              <w:rPr>
                <w:rFonts w:ascii="Times New Roman" w:hAnsi="Times New Roman" w:cs="Times New Roman"/>
                <w:color w:val="FF66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катастрофа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4) ущерб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lastRenderedPageBreak/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</w:t>
            </w:r>
            <w:r>
              <w:rPr>
                <w:rFonts w:ascii="Times New Roman" w:hAnsi="Times New Roman" w:cs="Times New Roman"/>
              </w:rPr>
              <w:t>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Электролитическое действие электрического тока на организм человека проявляется в следующем: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разрыв тканей организма вследствие электродинамического эффекта, а также мгновенного взрывоподобного</w:t>
            </w:r>
            <w:r>
              <w:rPr>
                <w:rFonts w:ascii="Times New Roman" w:hAnsi="Times New Roman" w:cs="Times New Roman"/>
              </w:rPr>
              <w:t xml:space="preserve"> образования пара с тканевой жидкости и крови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посредством раздражения и возбуждения живых тканей организма, а также нарушения внутренних биологических процессов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разрыв тканей организма вследствие механического эффекта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4) разложение органической жидко</w:t>
            </w:r>
            <w:r>
              <w:t>сти, включая кровь, и нарушение ее физико-химического состава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принцип обеспечения безопасности относится к организационным: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принцип компенсации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принцип защиты временем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принцип защиты расстоянием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</w:t>
            </w:r>
            <w:r>
              <w:rPr>
                <w:lang w:val="en-US"/>
              </w:rPr>
              <w:t>)</w:t>
            </w:r>
            <w:r>
              <w:t xml:space="preserve"> принцип изменения технологии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Шум, вибрация, электромагнитные излучения являются: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химическими опасными </w:t>
            </w:r>
            <w:r>
              <w:rPr>
                <w:rFonts w:ascii="Times New Roman" w:hAnsi="Times New Roman" w:cs="Times New Roman"/>
              </w:rPr>
              <w:t>и вредными факторами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психофизиологическими опасными и вредными факторами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физическими опасными и вредными факторами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биологическими опасными и вредными факторами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spacing w:after="140"/>
              <w:ind w:firstLine="0"/>
            </w:pPr>
            <w:r>
              <w:rPr>
                <w:i/>
                <w:iCs/>
              </w:rPr>
              <w:t xml:space="preserve">Прочитайте текст и установите </w:t>
            </w:r>
            <w:r>
              <w:rPr>
                <w:i/>
                <w:iCs/>
              </w:rPr>
              <w:t>последовательность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Расположите типы чрезвычайных ситуаций в порядке увеличения значимости, начиная с </w:t>
            </w:r>
            <w:r>
              <w:rPr>
                <w:rFonts w:ascii="Times New Roman" w:hAnsi="Times New Roman" w:cs="Times New Roman"/>
              </w:rPr>
              <w:lastRenderedPageBreak/>
              <w:t>наименьшей:</w:t>
            </w:r>
          </w:p>
          <w:p w:rsidR="00A41159" w:rsidRDefault="007E705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федерального характера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локального характера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муниципального характера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регионального характера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межрегионального характера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соответствующую последовательность цифр слева направо:</w:t>
            </w: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03"/>
              <w:gridCol w:w="969"/>
              <w:gridCol w:w="969"/>
              <w:gridCol w:w="969"/>
              <w:gridCol w:w="902"/>
            </w:tblGrid>
            <w:tr w:rsidR="00A41159">
              <w:trPr>
                <w:trHeight w:hRule="exact" w:val="317"/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41159" w:rsidRDefault="00A41159">
            <w:pPr>
              <w:pStyle w:val="1"/>
              <w:ind w:firstLine="0"/>
              <w:jc w:val="both"/>
              <w:rPr>
                <w:i/>
                <w:iCs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23451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73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spacing w:after="140"/>
              <w:ind w:firstLine="0"/>
            </w:pPr>
            <w:r>
              <w:rPr>
                <w:i/>
                <w:iCs/>
              </w:rPr>
              <w:t>Прочитайте текст и установите последовательность</w:t>
            </w:r>
          </w:p>
          <w:p w:rsidR="00A41159" w:rsidRDefault="007E7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Укажите рекомендуемую последовательность выполнения задач по ликвидации чрезвычайной </w:t>
            </w:r>
            <w:r>
              <w:rPr>
                <w:rFonts w:ascii="Times New Roman" w:hAnsi="Times New Roman" w:cs="Times New Roman"/>
              </w:rPr>
              <w:t>ситуации: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проведение работ по устройству проездов и проходов для спасательной техники и спасателей к месту чрезвычайной ситуации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оповещение населения о чрезвычайной ситуации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решение задачи по экстренной защите населения, локализации очага чрезвыча</w:t>
            </w:r>
            <w:r>
              <w:rPr>
                <w:rFonts w:ascii="Times New Roman" w:hAnsi="Times New Roman" w:cs="Times New Roman"/>
              </w:rPr>
              <w:t xml:space="preserve">йной ситуации или уменьшению воздействия поражающих факторов аварий (катастроф) 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возобновление обычной жизнедеятельности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непосредственное выполнение аварийно-спасательных и других неотложных работ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соответствующую последовательность цифр слев</w:t>
            </w:r>
            <w:r>
              <w:rPr>
                <w:rFonts w:ascii="Times New Roman" w:hAnsi="Times New Roman" w:cs="Times New Roman"/>
              </w:rPr>
              <w:t>а направо:</w:t>
            </w: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6"/>
              <w:gridCol w:w="925"/>
              <w:gridCol w:w="925"/>
              <w:gridCol w:w="925"/>
              <w:gridCol w:w="861"/>
            </w:tblGrid>
            <w:tr w:rsidR="00A41159">
              <w:trPr>
                <w:trHeight w:hRule="exact" w:val="377"/>
                <w:jc w:val="center"/>
              </w:trPr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41159" w:rsidRDefault="00A41159">
            <w:pPr>
              <w:pStyle w:val="1"/>
              <w:ind w:firstLine="0"/>
              <w:jc w:val="both"/>
              <w:rPr>
                <w:i/>
                <w:iCs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23154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Установите соответствие между характеристиками травм и их видами: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закрытое повреждение тканей и органов без существенного нарушения </w:t>
            </w:r>
            <w:r>
              <w:rPr>
                <w:rFonts w:ascii="Times New Roman" w:hAnsi="Times New Roman" w:cs="Times New Roman"/>
              </w:rPr>
              <w:t>их структуры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патологическое состояние, вызванное травматическим воздействием, при котором наблюдается стойкое и полное смещение суставных поверхностей относительно друг друга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полное или частичное повреждение целостности костей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травматическое повре</w:t>
            </w:r>
            <w:r>
              <w:rPr>
                <w:rFonts w:ascii="Times New Roman" w:hAnsi="Times New Roman" w:cs="Times New Roman"/>
              </w:rPr>
              <w:t>ждение мышц без нарушения их целостности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a. </w:t>
            </w:r>
            <w:r>
              <w:rPr>
                <w:rFonts w:ascii="Times New Roman" w:hAnsi="Times New Roman" w:cs="Times New Roman"/>
              </w:rPr>
              <w:t>растяжение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b. </w:t>
            </w:r>
            <w:r>
              <w:rPr>
                <w:rFonts w:ascii="Times New Roman" w:hAnsi="Times New Roman" w:cs="Times New Roman"/>
              </w:rPr>
              <w:t>перелом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ушиб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lang w:val="en-US"/>
              </w:rPr>
              <w:t>d</w:t>
            </w:r>
            <w:r>
              <w:t>. вывих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1с2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iCs/>
              </w:rPr>
              <w:t>b4а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75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Определите эффективную дозу облучения для печени человека, если эквивалентная доза для </w:t>
            </w:r>
            <w:r>
              <w:rPr>
                <w:rFonts w:ascii="Times New Roman" w:hAnsi="Times New Roman" w:cs="Times New Roman"/>
              </w:rPr>
              <w:t>печени составила 5 Зв, а взвешивающий коэффициент для печени составляет 0,05.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0,13 Зв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0,25 Зв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1,2 Зв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0,1 Зв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Определить значение лавинного очага, если максимальная </w:t>
            </w:r>
            <w:r>
              <w:rPr>
                <w:rFonts w:ascii="Times New Roman" w:hAnsi="Times New Roman" w:cs="Times New Roman"/>
              </w:rPr>
              <w:t>высота склона в пределах лавинного очага составляет 1500м, а минимальная высота склона в пределах лавинного очага – 700 м.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800 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900 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1500 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700 м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Кто обосновал закон соответствия производительных сил характеру производственных отношений?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О. Конт;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К. Маркс;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Спенсер;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М. Вебер; 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5) Э. Дюркгейм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Черты, характерные для массовой коммуникации – это (несколько вариантов ответа)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социальная актуальность и периодичность сообщений 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2) сообщения не содержат ценностных оценок –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сообщение личностно ориентировано 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4) общения техническими средствами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</w:t>
            </w:r>
            <w:r>
              <w:t xml:space="preserve">вет: </w:t>
            </w:r>
          </w:p>
        </w:tc>
        <w:tc>
          <w:tcPr>
            <w:tcW w:w="2268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79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Автором работы "Социальная и культурная динамика" является (один вариант)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М. Ковалевский 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2) П. Сорокин - </w:t>
            </w:r>
            <w:r>
              <w:br/>
              <w:t>3) М. Вебер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выберите </w:t>
            </w:r>
            <w:r>
              <w:rPr>
                <w:rFonts w:ascii="Times New Roman" w:hAnsi="Times New Roman" w:cs="Times New Roman"/>
                <w:i/>
                <w:iCs/>
              </w:rPr>
              <w:t>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Революция, по мнению П.А. Сорокина, является (один вариант ответа) –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обязательным элементом общественного развития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«великой трагедией»,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деформирует социальную структуру общества 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«локомотивом истории» 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5) результатом ошибочно</w:t>
            </w:r>
            <w:r>
              <w:t>й политики правительства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Первыми специальными трудами по социологии являются: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”Государь” Н. Макиавелли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”Капитал” К. Маркса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”Политика” Аристотеля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4) О. Конт ” Курс </w:t>
            </w:r>
            <w:r>
              <w:t>позитивной философии”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между понятиями и их определениями: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Институциональные комплексы, реализующие производство и распределение продуктов и услу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Учреждения, организованные для регулирования принятия решений, касающихся коллективных интересов.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 Система правил и ролей, обеспечивающая первичную социализацию и передачу социального опыта.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a</w:t>
            </w:r>
            <w:r>
              <w:t>. государство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b</w:t>
            </w:r>
            <w:r>
              <w:t>. образование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c</w:t>
            </w:r>
            <w:r>
              <w:t>. семья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d.</w:t>
            </w:r>
            <w:r>
              <w:t xml:space="preserve"> экономика.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83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соответствие между понятиями и их определениями: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Упорядоченная и организованная система неравенства.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Большие социальные группы, которые определяются</w:t>
            </w:r>
            <w:r>
              <w:rPr>
                <w:rFonts w:ascii="Times New Roman" w:hAnsi="Times New Roman" w:cs="Times New Roman"/>
              </w:rPr>
              <w:t xml:space="preserve"> отношением к собственности на средства производства, способом получения доходов.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3. Принцип стратификации, требующий вознаграждения наиболее талантливых и способных людей, занимающихся важными видами социальной деятельности.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a</w:t>
            </w:r>
            <w:r>
              <w:t>. мобильность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b</w:t>
            </w:r>
            <w:r>
              <w:t>. класс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c</w:t>
            </w:r>
            <w:r>
              <w:t xml:space="preserve">. </w:t>
            </w:r>
            <w:r>
              <w:t>стратификация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d.</w:t>
            </w:r>
            <w:r>
              <w:t xml:space="preserve"> меритократия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между понятиями и их определениями.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Целенаправленное систематическое воздействие на человека, формирование ег</w:t>
            </w:r>
            <w:r>
              <w:rPr>
                <w:rFonts w:ascii="Times New Roman" w:hAnsi="Times New Roman" w:cs="Times New Roman"/>
              </w:rPr>
              <w:t xml:space="preserve">о поведения в соответствии с действующими нормативными моделями.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Спонтанное освоение индивидом в течение всей жизни социальных норм, культурных ценностей, образцов поведения, позволяющих ему функционировать в данном обществе.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3. Термин, введенный Дж. Мидом, для обозначения групповых норм и стандартов поведения, которые ребенок осваивает в процессе социализации. 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lastRenderedPageBreak/>
              <w:t>a</w:t>
            </w:r>
            <w:r>
              <w:t>. воспитание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b</w:t>
            </w:r>
            <w:r>
              <w:t>. социализация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c</w:t>
            </w:r>
            <w:r>
              <w:t>. обобщенный другой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d</w:t>
            </w:r>
            <w:r>
              <w:t>. значимый другой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85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iCs/>
              </w:rPr>
              <w:t>и выполните задание: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каких обществах впервые формируются институты?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только в современном (индустриальном и постиндустриальном);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в классовом обществе;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в любом обществе, как только оно возникает;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 некоторых обществах они не формируются;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5</w:t>
            </w:r>
            <w:r>
              <w:rPr>
                <w:lang w:val="en-US"/>
              </w:rPr>
              <w:t>)</w:t>
            </w:r>
            <w:r>
              <w:t xml:space="preserve"> в аграрном обществе.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между понятиями и определениям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Конформизм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Социализация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Контркультура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Поколение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Конфигуративная культура 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Комплекс идей, норм и ценностей, противостоящих господствующей культуре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Некритическое подражание господствующим мнениям и стандартам поведения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Социально-демографическая общность, характеризующаяся общими условиями жизни и социализации в определен</w:t>
            </w:r>
            <w:r>
              <w:rPr>
                <w:rFonts w:ascii="Times New Roman" w:hAnsi="Times New Roman" w:cs="Times New Roman"/>
              </w:rPr>
              <w:t>ный исторический период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Усвоение индивидом на протяжении его жизни социальных норм и культурных ценностей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lang w:val="en-US"/>
              </w:rPr>
              <w:t>e</w:t>
            </w:r>
            <w:r>
              <w:t>. Тип культуры, характеризующийся заимствованиями ценностей в рамках своего поколения.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3а4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</w:t>
            </w:r>
            <w:r>
              <w:rPr>
                <w:rFonts w:ascii="Times New Roman" w:hAnsi="Times New Roman" w:cs="Times New Roman"/>
                <w:i/>
                <w:szCs w:val="28"/>
              </w:rPr>
              <w:t>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Fonts w:ascii="Segoe UI" w:hAnsi="Segoe UI" w:cs="Segoe UI"/>
                <w:color w:val="212529"/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представляет собой “Салическая </w:t>
            </w:r>
            <w:r>
              <w:rPr>
                <w:rFonts w:ascii="Times New Roman" w:hAnsi="Times New Roman" w:cs="Times New Roman"/>
              </w:rPr>
              <w:lastRenderedPageBreak/>
              <w:t>правда”?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Свод законов Римской империи.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Свод обычного права салических франков.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Религиозный текст франков.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Договор между франками и римлянами.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История экономических </w:t>
            </w:r>
            <w:r>
              <w:rPr>
                <w:rFonts w:ascii="Times New Roman" w:hAnsi="Times New Roman" w:cs="Times New Roman"/>
                <w:szCs w:val="28"/>
              </w:rPr>
              <w:t>учений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color w:val="212529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b/>
                <w:bCs/>
                <w:color w:val="212529"/>
                <w:lang w:val="ru-RU"/>
              </w:rPr>
            </w:pPr>
            <w:r>
              <w:rPr>
                <w:rStyle w:val="a4"/>
                <w:b w:val="0"/>
                <w:bCs w:val="0"/>
                <w:color w:val="212529"/>
                <w:lang w:val="ru-RU"/>
              </w:rPr>
              <w:t>Какая экономическая школа считала, что богатство нации заключается в накоплении золота и серебра?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1) Физиократы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2) Меркантилисты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3) Классики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>4) Маржиналисты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История экономических </w:t>
            </w:r>
            <w:r>
              <w:rPr>
                <w:rFonts w:ascii="Times New Roman" w:hAnsi="Times New Roman" w:cs="Times New Roman"/>
                <w:szCs w:val="28"/>
              </w:rPr>
              <w:t>учений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212529"/>
                <w:shd w:val="clear" w:color="auto" w:fill="FFFFFF"/>
              </w:rPr>
              <w:t>Выберите три утверждения, которые верны относительно экономической теории Давида Рикардо: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(несколько ответов) </w:t>
            </w:r>
          </w:p>
          <w:p w:rsidR="00A41159" w:rsidRDefault="007E70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Рикардо разработал теорию сравнительных преимуществ в международной торговле, утвер</w:t>
            </w:r>
            <w:r>
              <w:rPr>
                <w:rFonts w:ascii="Times New Roman" w:hAnsi="Times New Roman" w:cs="Times New Roman"/>
              </w:rPr>
              <w:t xml:space="preserve">ждающую, что страны должны специализироваться на производстве тех товаров, в которых они имеют относительное преимущество, даже если у них нет абсолютного преимущества. </w:t>
            </w:r>
          </w:p>
          <w:p w:rsidR="00A41159" w:rsidRDefault="007E70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Согласно Рикардо, основным фактором, определяющим стоимость товаров, является их по</w:t>
            </w:r>
            <w:r>
              <w:rPr>
                <w:rFonts w:ascii="Times New Roman" w:hAnsi="Times New Roman" w:cs="Times New Roman"/>
              </w:rPr>
              <w:t xml:space="preserve">лезность. </w:t>
            </w:r>
          </w:p>
          <w:p w:rsidR="00A41159" w:rsidRDefault="007E70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Рикардо считал, что заработная плата имеет тенденцию оставаться на уровне прожиточного минимума, так как рост заработной платы стимулирует рост населения, что в итоге снижает заработную плату. </w:t>
            </w:r>
          </w:p>
          <w:p w:rsidR="00A41159" w:rsidRDefault="007E70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Рикардо предвидел тенденцию к повышению нормы</w:t>
            </w:r>
            <w:r>
              <w:rPr>
                <w:rFonts w:ascii="Times New Roman" w:hAnsi="Times New Roman" w:cs="Times New Roman"/>
              </w:rPr>
              <w:t xml:space="preserve"> прибыли из-за постоянного совершенствования производственных технологий.</w:t>
            </w:r>
          </w:p>
          <w:p w:rsidR="00A41159" w:rsidRDefault="007E70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Рикардо утверждал, что со временем норма прибыли имеет тенденцию к снижению, в основном из-за роста ренты, вызванного вовлечением в производство менее плодородных земель.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экономических учений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Какой налог удерживается из заработной платы сотрудников: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НДС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НДФЛ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страховые взносы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налог на прибыль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</w:t>
            </w:r>
            <w:r>
              <w:rPr>
                <w:rFonts w:ascii="Times New Roman" w:hAnsi="Times New Roman" w:cs="Times New Roman"/>
                <w:i/>
                <w:iCs/>
                <w:color w:val="auto"/>
              </w:rPr>
              <w:t>и установите последовательность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Установите правильную последовательность этапов учетного цикла: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Формирование проводок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Регистрация операций в журнале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3) Закрытие счетов в конце периода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4) Отражение операций на счетах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2143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Бухгалтерский </w:t>
            </w:r>
            <w:r>
              <w:rPr>
                <w:rFonts w:ascii="Times New Roman" w:hAnsi="Times New Roman" w:cs="Times New Roman"/>
              </w:rPr>
              <w:t>учет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pStyle w:val="1"/>
              <w:ind w:firstLine="0"/>
              <w:jc w:val="both"/>
              <w:rPr>
                <w:i/>
                <w:iCs/>
              </w:rPr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Установите соответствие между видами износа основных производственных фондов и их характеристиками. Выберите верные соответствия и обоснуйте ваш выбор.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</w:rPr>
              <w:t>1. Моральный второго рода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</w:rPr>
              <w:t xml:space="preserve">2. Полный </w:t>
            </w:r>
            <w:r>
              <w:rPr>
                <w:rFonts w:ascii="Times New Roman" w:eastAsia="Times New Roman" w:hAnsi="Times New Roman" w:cs="Times New Roman"/>
              </w:rPr>
              <w:t>износ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</w:rPr>
              <w:t>3. Физический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</w:rPr>
              <w:t>4. Частичный износ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</w:rPr>
              <w:t>5. Моральный первого рода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r>
              <w:rPr>
                <w:rFonts w:ascii="Times New Roman" w:eastAsia="Times New Roman" w:hAnsi="Times New Roman" w:cs="Times New Roman"/>
              </w:rPr>
              <w:t>a. Возникает при необходимости модернизации оборудования.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. Оборудование не подлежит восстановлению или ремонту.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. Является следствием естественного старения оборудования.</w:t>
            </w:r>
          </w:p>
          <w:p w:rsidR="00A41159" w:rsidRDefault="007E705A"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. Возникает в </w:t>
            </w:r>
            <w:r>
              <w:rPr>
                <w:rFonts w:ascii="Times New Roman" w:eastAsia="Times New Roman" w:hAnsi="Times New Roman" w:cs="Times New Roman"/>
              </w:rPr>
              <w:t>связи с удешевлением средств труда аналогичного назначения.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. Возникает в связи с появлением новых, более эффективных средств труда.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t>Ответ</w:t>
            </w:r>
            <w:r>
              <w:rPr>
                <w:lang w:val="en-US"/>
              </w:rPr>
              <w:t>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1d2b3c4a5e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Экономимика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spacing w:after="140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установите последовательность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Расположите этапы </w:t>
            </w:r>
            <w:r>
              <w:rPr>
                <w:rFonts w:ascii="Times New Roman" w:eastAsia="Times New Roman" w:hAnsi="Times New Roman" w:cs="Times New Roman"/>
              </w:rPr>
              <w:t>оценки эффективности инвестиций в модернизацию основного капитала в логической последовательности: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1) Оценка текущего состояния оборудования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Расчет капитальных затрат на обновление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 Сравнение вариантов инвестиций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Прогнозирование экономического эффе</w:t>
            </w:r>
            <w:r>
              <w:rPr>
                <w:rFonts w:ascii="Times New Roman" w:hAnsi="Times New Roman" w:cs="Times New Roman"/>
                <w:szCs w:val="28"/>
              </w:rPr>
              <w:t>кта от модернизации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5) Принятие инвестиционного решения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Запишите соответствующую последовательность цифр слева направо:</w:t>
            </w:r>
          </w:p>
          <w:tbl>
            <w:tblPr>
              <w:tblW w:w="407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75"/>
              <w:gridCol w:w="992"/>
              <w:gridCol w:w="851"/>
              <w:gridCol w:w="1258"/>
            </w:tblGrid>
            <w:tr w:rsidR="00A41159">
              <w:trPr>
                <w:trHeight w:hRule="exact" w:val="270"/>
                <w:jc w:val="center"/>
              </w:trPr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A41159" w:rsidRDefault="00A41159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12435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Экономика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Укажите правильное соответствие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соответствие между видом налоговой системы и </w:t>
            </w:r>
            <w:r>
              <w:rPr>
                <w:rFonts w:ascii="Times New Roman" w:hAnsi="Times New Roman" w:cs="Times New Roman"/>
              </w:rPr>
              <w:t>её характеристикой: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Прогрессивная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Регрессивная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Пропорциональная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Фиксированный налог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Ставка налога одинакова для всех уровней дохода.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Ставка налога увеличивается с ростом дохода.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Ставка налога уменьшается с ростом дохода.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lang w:val="en-US"/>
              </w:rPr>
              <w:t>d</w:t>
            </w:r>
            <w:r>
              <w:t>. Сумма нало</w:t>
            </w:r>
            <w:r>
              <w:t>га установлена в абсолютном значении, независимо от дохода или иных показателей.</w:t>
            </w:r>
          </w:p>
        </w:tc>
        <w:tc>
          <w:tcPr>
            <w:tcW w:w="2268" w:type="dxa"/>
          </w:tcPr>
          <w:p w:rsidR="00A41159" w:rsidRDefault="007E705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b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Финансы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</w:p>
          <w:p w:rsidR="00A41159" w:rsidRDefault="007E705A">
            <w:pPr>
              <w:pStyle w:val="af"/>
              <w:spacing w:beforeAutospacing="0" w:afterAutospacing="0"/>
              <w:rPr>
                <w:lang w:val="ru-RU"/>
              </w:rPr>
            </w:pPr>
            <w:r>
              <w:rPr>
                <w:lang w:val="ru-RU"/>
              </w:rPr>
              <w:t xml:space="preserve">Что из перечисленного </w:t>
            </w:r>
            <w:r>
              <w:rPr>
                <w:rStyle w:val="a4"/>
                <w:b w:val="0"/>
                <w:bCs w:val="0"/>
                <w:lang w:val="ru-RU"/>
              </w:rPr>
              <w:t>наиболее точно</w:t>
            </w:r>
            <w:r>
              <w:rPr>
                <w:b/>
                <w:bCs/>
                <w:lang w:val="ru-RU"/>
              </w:rPr>
              <w:t xml:space="preserve"> </w:t>
            </w:r>
            <w:r>
              <w:rPr>
                <w:lang w:val="ru-RU"/>
              </w:rPr>
              <w:t>характеризует цель финансовой политики государства?</w:t>
            </w:r>
          </w:p>
          <w:p w:rsidR="00A41159" w:rsidRDefault="007E705A">
            <w:pPr>
              <w:pStyle w:val="af"/>
              <w:spacing w:beforeAutospacing="0" w:afterAutospacing="0"/>
              <w:rPr>
                <w:lang w:val="ru-RU"/>
              </w:rPr>
            </w:pPr>
            <w:r>
              <w:rPr>
                <w:lang w:val="ru-RU"/>
              </w:rPr>
              <w:t xml:space="preserve">1) </w:t>
            </w:r>
            <w:r>
              <w:rPr>
                <w:lang w:val="ru-RU"/>
              </w:rPr>
              <w:t>Максимизация прибыли государственных предприятий</w:t>
            </w:r>
          </w:p>
          <w:p w:rsidR="00A41159" w:rsidRDefault="007E705A">
            <w:pPr>
              <w:pStyle w:val="af"/>
              <w:spacing w:beforeAutospacing="0" w:afterAutospacing="0"/>
              <w:rPr>
                <w:lang w:val="ru-RU"/>
              </w:rPr>
            </w:pPr>
            <w:r>
              <w:rPr>
                <w:lang w:val="ru-RU"/>
              </w:rPr>
              <w:t>2) Сбалансированное распределение финансовых ресурсов для достижения социально-экономических целей</w:t>
            </w:r>
          </w:p>
          <w:p w:rsidR="00A41159" w:rsidRDefault="007E705A">
            <w:pPr>
              <w:pStyle w:val="af"/>
              <w:spacing w:beforeAutospacing="0" w:afterAutospacing="0"/>
              <w:rPr>
                <w:lang w:val="ru-RU"/>
              </w:rPr>
            </w:pPr>
            <w:r>
              <w:rPr>
                <w:lang w:val="ru-RU"/>
              </w:rPr>
              <w:t>3) Увеличение государственного долга для финансирования дефицита бюджета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t>4) Снижение налоговой нагрузки на б</w:t>
            </w:r>
            <w:r>
              <w:t>изнес вне зависимости от экономической ситуации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en-US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Финансы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ind w:firstLine="0"/>
            </w:pPr>
            <w:r>
              <w:rPr>
                <w:i/>
                <w:iCs/>
              </w:rPr>
              <w:t>Прочитайте текст и установите последовательность</w:t>
            </w:r>
          </w:p>
          <w:p w:rsidR="00A41159" w:rsidRDefault="00A4115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Установите правильную последовательность этапов бюджетного процесса в Российской Федерации: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1) Исполнение бюджета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Составление проекта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бюджета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Рассмотрение и утверждение бюджета в Федеральном Собрании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auto"/>
                <w:lang w:bidi="ar-SA"/>
              </w:rPr>
              <w:t>4) Контроль за исполнением бюджета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lastRenderedPageBreak/>
              <w:t>2314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Финансы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цели преследует терроризм?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устрашение населения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защита населения от </w:t>
            </w:r>
            <w:r>
              <w:rPr>
                <w:rFonts w:ascii="Times New Roman" w:hAnsi="Times New Roman" w:cs="Times New Roman"/>
              </w:rPr>
              <w:t>угроз физической расправы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установления мира во всем мире</w:t>
            </w:r>
          </w:p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t>4) обучения способам мирного сосуществования.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Концепции противодействия терроризму в Российской Федерации цель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противодействия терроризму определена как защита: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прав и свобод граждан, а также обеспечение территориальной целостности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государства от внутренних и внешних угрозообразующих факторов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территориальной целостности РФ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общества и государств</w:t>
            </w:r>
            <w:r>
              <w:rPr>
                <w:rFonts w:ascii="Times New Roman" w:hAnsi="Times New Roman" w:cs="Times New Roman"/>
              </w:rPr>
              <w:t>а от террористических актов и иных проявлений терроризма</w:t>
            </w:r>
          </w:p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t>4) конституционного строя РФ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установите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Соотнесите названия групп причин возникновения экстремизма с их содержанием.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кризис традиционной </w:t>
            </w:r>
            <w:r>
              <w:rPr>
                <w:rFonts w:ascii="Times New Roman" w:hAnsi="Times New Roman" w:cs="Times New Roman"/>
              </w:rPr>
              <w:t>системы управления; политические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социально-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экономические реформы власти в ситуации кризиса; обострение политической борьбы.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резкое критическое падение уровня жизни определенной социальной группы, понижение ее социального статуса и связанных с ним реа</w:t>
            </w:r>
            <w:r>
              <w:rPr>
                <w:rFonts w:ascii="Times New Roman" w:hAnsi="Times New Roman" w:cs="Times New Roman"/>
              </w:rPr>
              <w:t xml:space="preserve">льных прав и свобод в данной социальной системе; социальная </w:t>
            </w:r>
            <w:r>
              <w:rPr>
                <w:rFonts w:ascii="Times New Roman" w:hAnsi="Times New Roman" w:cs="Times New Roman"/>
              </w:rPr>
              <w:lastRenderedPageBreak/>
              <w:t>бесперспективность данной социальной группы; обострение социально-групповых конфликтов на основе перераспределения общественной собственности и общественных доходов.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чувства и настроения, повед</w:t>
            </w:r>
            <w:r>
              <w:rPr>
                <w:rFonts w:ascii="Times New Roman" w:hAnsi="Times New Roman" w:cs="Times New Roman"/>
              </w:rPr>
              <w:t>енческие установки, непосредственно мотивирующие экстремистские действия.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формирование экстремистской идеологии в результате острого кризиса традиционной, официальной идеологии; утрата официальной идеологией способности выполнять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функции стабилизации со</w:t>
            </w:r>
            <w:r>
              <w:rPr>
                <w:rFonts w:ascii="Times New Roman" w:hAnsi="Times New Roman" w:cs="Times New Roman"/>
              </w:rPr>
              <w:t>циальной системы, потеря власти над сознанием масс;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на замену ей различных альтернативных, в том числе и экстремистских идеологий, носящих чисто политический, религиозный, националистический, расистский или смешанный характер.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Социально-эконо</w:t>
            </w:r>
            <w:r>
              <w:rPr>
                <w:rFonts w:ascii="Times New Roman" w:hAnsi="Times New Roman" w:cs="Times New Roman"/>
              </w:rPr>
              <w:t xml:space="preserve">мические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Политические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. Идеологические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d.</w:t>
            </w:r>
            <w:r>
              <w:rPr>
                <w:rFonts w:ascii="Times New Roman" w:hAnsi="Times New Roman" w:cs="Times New Roman"/>
              </w:rPr>
              <w:t xml:space="preserve"> Психологические</w:t>
            </w:r>
          </w:p>
          <w:p w:rsidR="00A41159" w:rsidRDefault="007E705A">
            <w:pPr>
              <w:pStyle w:val="1"/>
              <w:ind w:firstLine="0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1b2a3d4c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установите последовательность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Расположите указанные ниже нормативные правовые акты в порядке убывания их юридической силы: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законы субъектов федерации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федеральные конституционные законы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Конституция РФ</w:t>
            </w:r>
          </w:p>
          <w:p w:rsidR="00A41159" w:rsidRDefault="007E705A">
            <w:pPr>
              <w:pStyle w:val="1"/>
              <w:ind w:firstLine="0"/>
            </w:pPr>
            <w:r>
              <w:t>4) федеральные законы</w:t>
            </w:r>
          </w:p>
          <w:p w:rsidR="00A41159" w:rsidRDefault="007E705A">
            <w:pPr>
              <w:pStyle w:val="1"/>
              <w:ind w:firstLine="0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3 2 4 1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общей совместной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собственности супругов относится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имущество, полученное одним из супругов во время брака в дар или в порядке наследования;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вещи индивидуального пользования;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имущество, нажитое супругами во время </w:t>
            </w:r>
            <w:r>
              <w:rPr>
                <w:rFonts w:ascii="Times New Roman" w:hAnsi="Times New Roman" w:cs="Times New Roman"/>
              </w:rPr>
              <w:lastRenderedPageBreak/>
              <w:t>брака;</w:t>
            </w:r>
          </w:p>
          <w:p w:rsidR="00A41159" w:rsidRDefault="007E705A">
            <w:r>
              <w:rPr>
                <w:rFonts w:ascii="Times New Roman" w:hAnsi="Times New Roman" w:cs="Times New Roman"/>
              </w:rPr>
              <w:t>4) драгоценности и другие предметы роскоши, подаренные одним из супругов другому</w:t>
            </w:r>
          </w:p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t>О</w:t>
            </w:r>
            <w:r>
              <w:t>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Неустойка применяется в виде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штрафа;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пени;</w:t>
            </w:r>
          </w:p>
          <w:p w:rsidR="00A41159" w:rsidRDefault="007E705A">
            <w:pPr>
              <w:pStyle w:val="1"/>
              <w:ind w:firstLine="0"/>
            </w:pPr>
            <w:r>
              <w:t>3) и штрафа, и пени</w:t>
            </w:r>
          </w:p>
          <w:p w:rsidR="00A41159" w:rsidRDefault="007E705A">
            <w:pPr>
              <w:pStyle w:val="1"/>
              <w:ind w:firstLine="0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Оферта является: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предложением заключить договор;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согласием заключить договор;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отказом от заключения договора;</w:t>
            </w:r>
          </w:p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t>4) рекламой товара.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правовом государстве законы принимаются: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президентом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конституционным судом</w:t>
            </w:r>
          </w:p>
          <w:p w:rsidR="00A41159" w:rsidRDefault="007E705A">
            <w:pPr>
              <w:pStyle w:val="1"/>
              <w:ind w:firstLine="0"/>
            </w:pPr>
            <w:r>
              <w:t>3) парламентом</w:t>
            </w:r>
          </w:p>
          <w:p w:rsidR="00A41159" w:rsidRDefault="007E705A">
            <w:pPr>
              <w:pStyle w:val="1"/>
              <w:ind w:firstLine="0"/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Прочитайте текст и выберите правильный </w:t>
            </w:r>
            <w:r>
              <w:rPr>
                <w:rFonts w:ascii="Times New Roman" w:hAnsi="Times New Roman" w:cs="Times New Roman"/>
                <w:i/>
                <w:color w:val="auto"/>
              </w:rPr>
              <w:t>ответ</w:t>
            </w:r>
          </w:p>
          <w:p w:rsidR="00A41159" w:rsidRDefault="00A4115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Несформированность, недостаточность правовых знаний, ограниченность навыков и умений правовой деятельности могут характеризовать (выберите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все подходящие варианты):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Состояние, способствующее злоупотреблению правом со стороны более компетентных лиц.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Один из факторов, обуславливающих низкий уровень правовой культуры в обществе.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Проявление правового нигилизма в практической плоскости.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Ситуацию, при которой гражданин осознанно игнорирует законы, считая их несправедливыми. </w:t>
            </w: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5) Базу для формирования осознанного правового нигилизма.</w:t>
            </w:r>
          </w:p>
          <w:p w:rsidR="00A41159" w:rsidRDefault="007E705A">
            <w:pPr>
              <w:widowControl/>
              <w:rPr>
                <w:i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1235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106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</w:pPr>
            <w:r>
              <w:t>Принадлежащее конкретн</w:t>
            </w:r>
            <w:r>
              <w:t>ому лицу в правоотношении право называется…..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Объективным правом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Субъективным правом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Естественным правом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Позитивным правом</w:t>
            </w:r>
          </w:p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Микроэкономика изучает: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1) рациональные экономические решения;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2) ценообразование;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3) оптимальное размещение ресурсов;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4) все вышеперечисленное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Наиболее полным определением предмета микроэкономики </w:t>
            </w:r>
            <w:r>
              <w:rPr>
                <w:rFonts w:ascii="Times New Roman" w:eastAsia="Times New Roman" w:hAnsi="Times New Roman" w:cs="Times New Roman"/>
                <w:iCs/>
              </w:rPr>
              <w:t>является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1) эффективное использование ограниченных ресурсов;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2) максимальное удовлетворение потребителей;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3) производство благ и их распределение;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4) поведение экономических субъектов рынка в условиях экономического выбора.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К методам микроэкономического анализа не относятся: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1) предельный;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2) функциональный;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3) научной абстракции;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4) агрегирования (совокупных величин)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Прочитайте текст, выберите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Если экономика движется по выпуклой кривой производственных возможностей вправо и вниз, то это означает, что: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1) альтернативные издержки постоянны;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lastRenderedPageBreak/>
              <w:t xml:space="preserve">2) альтернативные издержки снижаются;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3) альтернативные издержки увеличиваются.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Из перечисленных моделей не является микроэкономической: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1) модель фирмы;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2) модель потребителя;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3) модель инфляции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;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4) модель рыночного равновесия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 текст и установите правильное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Найдите соответствия между названиями отдельных категорий затрат предприятия и их примерами: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1. трансакционные издержки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2. производственные издержки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3. альтернативные издержки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4. постоянные издержки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iCs/>
                <w:szCs w:val="28"/>
              </w:rPr>
              <w:t>заработная плата визажиста в салоне красоты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Cs w:val="28"/>
              </w:rPr>
              <w:t>. издержки невыхода на работу по болезни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iCs/>
                <w:szCs w:val="28"/>
              </w:rPr>
              <w:t>. затраты на маркетинговые исследования, проводимые производителем продукции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Cs/>
                <w:szCs w:val="28"/>
              </w:rPr>
              <w:t>. проценты по кредиту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a3b4d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ст и установите правильное соответствие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Найдите соответствия между отдельными видами провалов рынка и примерами их иллюстрирующими: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1. фундаментальная трансформация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2. естественная монополия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3. несоответствие системы ценностей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4. общественные блага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Cs/>
              </w:rPr>
              <w:t>Система обязательного медицинского страхования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Cs/>
              </w:rPr>
              <w:t>. «Раньше я был предпринимателем, но понял, что это очень тяжелая работа для меня. Постоянно нужно что-то делать, брать на себя ответственность. Теперь работаю в фирме рядовым менеджером - совсем другое дело»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. В стране вводится закон о запрете курения </w:t>
            </w:r>
            <w:r>
              <w:rPr>
                <w:rFonts w:ascii="Times New Roman" w:eastAsia="Times New Roman" w:hAnsi="Times New Roman" w:cs="Times New Roman"/>
                <w:iCs/>
              </w:rPr>
              <w:lastRenderedPageBreak/>
              <w:t>в общественных местах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Cs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iCs/>
              </w:rPr>
              <w:t>. Единая электросистема России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1b</w:t>
            </w:r>
            <w:r>
              <w:rPr>
                <w:rFonts w:ascii="Times New Roman" w:hAnsi="Times New Roman" w:cs="Times New Roman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c4a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неверные утверждения: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в неоклассическом контракте, в отличие от классического</w:t>
            </w:r>
            <w:r>
              <w:rPr>
                <w:rFonts w:ascii="Times New Roman" w:hAnsi="Times New Roman" w:cs="Times New Roman"/>
                <w:szCs w:val="28"/>
              </w:rPr>
              <w:t>, всегда присутствует третья сторона;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в неоклассическом контракте, как и в отношенческом, стороны полагаются на неформальные нормы;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3) в неоклассическом контракте, как и в классическом, стороны полагаются на формальные нормы и формальные способы </w:t>
            </w:r>
            <w:r>
              <w:rPr>
                <w:rFonts w:ascii="Times New Roman" w:hAnsi="Times New Roman" w:cs="Times New Roman"/>
                <w:szCs w:val="28"/>
              </w:rPr>
              <w:t>разрешения конфликтов;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4) для неклассического контракта, как и для отношенческого, характерна угроза потери репутации. 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Решите задачу,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Пусть продавец квартиры может придерживаться </w:t>
            </w:r>
            <w:r>
              <w:rPr>
                <w:rFonts w:ascii="Times New Roman" w:hAnsi="Times New Roman" w:cs="Times New Roman"/>
                <w:iCs/>
                <w:szCs w:val="28"/>
              </w:rPr>
              <w:t>стратегии «Указывать реальную стоимость квартиры», либо «Скрывать реальную стоимость квартиры» (и указать более низкую цену, оплатив услуги юриста). Правительство может придерживаться стратегии «Высокий налог» и облагать доход от продажи квартиры по ставке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 13%, либо выбрать стратегию «Низкий налог» и перейти к новой ставке 6%. Матрица взаимодействия продавца квартиры и государства выглядит следующим образом: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4"/>
              <w:gridCol w:w="1120"/>
              <w:gridCol w:w="1122"/>
              <w:gridCol w:w="1127"/>
            </w:tblGrid>
            <w:tr w:rsidR="00A41159">
              <w:trPr>
                <w:trHeight w:val="323"/>
              </w:trPr>
              <w:tc>
                <w:tcPr>
                  <w:tcW w:w="224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24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Продавец квартиры</w:t>
                  </w:r>
                </w:p>
              </w:tc>
            </w:tr>
            <w:tr w:rsidR="00A41159">
              <w:trPr>
                <w:trHeight w:val="631"/>
              </w:trPr>
              <w:tc>
                <w:tcPr>
                  <w:tcW w:w="2244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Указывать реальную стоимость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Скрывать реальную</w:t>
                  </w:r>
                </w:p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стоимость</w:t>
                  </w:r>
                </w:p>
              </w:tc>
            </w:tr>
            <w:tr w:rsidR="00A41159">
              <w:trPr>
                <w:trHeight w:val="320"/>
              </w:trPr>
              <w:tc>
                <w:tcPr>
                  <w:tcW w:w="11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Правительство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Высокий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налог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370;2846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344;2800</w:t>
                  </w:r>
                </w:p>
              </w:tc>
            </w:tr>
            <w:tr w:rsidR="00A41159">
              <w:trPr>
                <w:trHeight w:val="327"/>
              </w:trPr>
              <w:tc>
                <w:tcPr>
                  <w:tcW w:w="11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Низкий налог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387;6450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7E705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354;5900</w:t>
                  </w:r>
                </w:p>
              </w:tc>
            </w:tr>
          </w:tbl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ab/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Найдите все возможные равновесия по Нэшу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1). Скрывать реальную стоимость – Высокий налог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Скрывать реальную стоимость – Низкий налог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3). Указывать реальную стоимость – Низкий </w:t>
            </w:r>
            <w:r>
              <w:rPr>
                <w:rFonts w:ascii="Times New Roman" w:hAnsi="Times New Roman" w:cs="Times New Roman"/>
                <w:iCs/>
                <w:szCs w:val="28"/>
              </w:rPr>
              <w:lastRenderedPageBreak/>
              <w:t>налог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4) </w:t>
            </w:r>
            <w:r>
              <w:rPr>
                <w:rFonts w:ascii="Times New Roman" w:hAnsi="Times New Roman" w:cs="Times New Roman"/>
                <w:iCs/>
                <w:szCs w:val="28"/>
              </w:rPr>
              <w:t>Указывать реальную стоимость – Высокий налог</w:t>
            </w:r>
          </w:p>
        </w:tc>
        <w:tc>
          <w:tcPr>
            <w:tcW w:w="2268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Решите задачу,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Ферма выращивает скот и получает прибыль за счёт продажи продукции. Однако отходы от животноводства загрязняют местную реку, что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 мешает рыбакам.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Известно: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- доход от продажи продукции фермы: 1 000 000 рублей в год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- частные издержки фермы (корм, оплата труда и т.д.): 600 000 рублей в год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- из-за загрязнения ежегодный улов сокращается на 10 тонн рыбы. Рыночная цена 1 тонны рыбы - 25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 000 рублей.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- дополнительно рыбаки тратят 50 000 рублей в год на очистку лодок и сетей от загрязнений.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Какова чистая общественная выгода от деятельности фермы с учётом ущерба для рыбаков?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400 000 рублей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2) 100 000 рублей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300 000 рублей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150 000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 рублей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характеризует производная функции в точке: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выпуклость функции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скорость изменения функции в данной точке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асимптоту функции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непрерывность </w:t>
            </w:r>
            <w:r>
              <w:rPr>
                <w:rFonts w:ascii="Times New Roman" w:hAnsi="Times New Roman" w:cs="Times New Roman"/>
              </w:rPr>
              <w:t>функции в данной точке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математика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Графиком функции двух переменных z = f(x, y) является: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прямая линия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поверхность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кривая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4) окружность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математика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методы используются для обработки данных в менеджменте?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Только математические методы.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Только статистические методы.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Математические, статистические, а также методы анализа данных с помощью </w:t>
            </w:r>
            <w:r>
              <w:rPr>
                <w:rFonts w:ascii="Times New Roman" w:hAnsi="Times New Roman" w:cs="Times New Roman"/>
              </w:rPr>
              <w:t>программного обеспечения.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Только визуализация данных.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Главным в концепции социально-этического маркетинга является: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обеспечение повышения материального благосостояния людей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 учет интересов производителя, потребителя и общества в целом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обеспечение наилучших финансовых результатов организации</w:t>
            </w:r>
          </w:p>
          <w:p w:rsidR="00A41159" w:rsidRDefault="007E70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обеспечение наиболее полного охвата целевого рынка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такое «Шифрование данных»?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Форматирование жесткого диска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Блокировка доступа к сети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Защита от вредоносных программ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4) Процесс преобразования информации в непонятный для посторонних вид с использованием ключа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Информационная </w:t>
            </w:r>
            <w:r>
              <w:rPr>
                <w:rFonts w:ascii="Times New Roman" w:hAnsi="Times New Roman" w:cs="Times New Roman"/>
              </w:rPr>
              <w:t>безопасность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 и установите правильное соответствие 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pStyle w:val="af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Соотнесите элемент маркетинга с его описанием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Элемент</w:t>
            </w:r>
            <w:r>
              <w:rPr>
                <w:rFonts w:ascii="Times New Roman" w:hAnsi="Times New Roman" w:cs="Times New Roman"/>
                <w:lang w:val="en-US"/>
              </w:rPr>
              <w:t>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 Product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 Price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 Place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4. Promotion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  <w:r>
              <w:rPr>
                <w:rFonts w:ascii="Times New Roman" w:hAnsi="Times New Roman" w:cs="Times New Roman"/>
                <w:lang w:val="en-US"/>
              </w:rPr>
              <w:t>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Методы продвижения товара (реклама, PR, стимулирование сбыта)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 xml:space="preserve">. Товар </w:t>
            </w:r>
            <w:r>
              <w:rPr>
                <w:rFonts w:ascii="Times New Roman" w:hAnsi="Times New Roman" w:cs="Times New Roman"/>
              </w:rPr>
              <w:t>или услуга, предлагаемые рынку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Каналы распределения (дистрибуция, логистика, точки продаж)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Стоимость товара, включая скидки и условия оплаты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1b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2d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3c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4a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Ваш бизнес по </w:t>
            </w:r>
            <w:r>
              <w:rPr>
                <w:rFonts w:ascii="Times New Roman" w:hAnsi="Times New Roman" w:cs="Times New Roman"/>
              </w:rPr>
              <w:t>производству мебели имеет фиксированные затраты в размере 200 000 рублей в месяц. Каждая проданная единица приносит 1 500 рублей, а переменные затраты на производство одной единицы составляют 1 000 рублей. Найдите точку безубыточности.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400 единиц;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) 45</w:t>
            </w:r>
            <w:r>
              <w:rPr>
                <w:rFonts w:ascii="Times New Roman" w:hAnsi="Times New Roman" w:cs="Times New Roman"/>
              </w:rPr>
              <w:t>0 единиц;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) 390 единиц;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) 440 единиц.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Грузовик имеет грузоподъемность 1200 кг и перевез 900 кг груза. Каков коэффициент использования грузовика?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75%;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65%;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89%;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54%;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логистика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складе обрабатываются заказы следующим образом:</w:t>
            </w:r>
            <w:r>
              <w:rPr>
                <w:rFonts w:ascii="Times New Roman" w:hAnsi="Times New Roman" w:cs="Times New Roman"/>
              </w:rPr>
              <w:br/>
              <w:t>Прием заказа: 5 минут</w:t>
            </w:r>
            <w:r>
              <w:rPr>
                <w:rFonts w:ascii="Times New Roman" w:hAnsi="Times New Roman" w:cs="Times New Roman"/>
              </w:rPr>
              <w:br/>
              <w:t>Подбор товара: 3 минуты на единицу товара</w:t>
            </w:r>
            <w:r>
              <w:rPr>
                <w:rFonts w:ascii="Times New Roman" w:hAnsi="Times New Roman" w:cs="Times New Roman"/>
              </w:rPr>
              <w:br/>
              <w:t>Упаковка заказа: 4 минуты</w:t>
            </w:r>
            <w:r>
              <w:rPr>
                <w:rFonts w:ascii="Times New Roman" w:hAnsi="Times New Roman" w:cs="Times New Roman"/>
              </w:rPr>
              <w:br/>
              <w:t>Если заказ состоит из 10</w:t>
            </w:r>
            <w:r>
              <w:rPr>
                <w:rFonts w:ascii="Times New Roman" w:hAnsi="Times New Roman" w:cs="Times New Roman"/>
              </w:rPr>
              <w:t xml:space="preserve"> единиц товара, сколько времени потребуется на его обработку?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50 минут;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2) 39 минут;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29 минут;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37 минут.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логистика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 планируете инвестировать 1 000 000 рублей в проект, который </w:t>
            </w:r>
            <w:r>
              <w:rPr>
                <w:rFonts w:ascii="Times New Roman" w:hAnsi="Times New Roman" w:cs="Times New Roman"/>
              </w:rPr>
              <w:t>принесет вам следующие денежные потоки в течение трех лет: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1: 400 000 рублей;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2: 450 000 рублей;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3: 500 000 рублей.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Рассчитайте чистую приведенную стоимость (NPV), если ставка дисконтирования составляет 10%.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110000,25 рублей;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112426,77 </w:t>
            </w:r>
            <w:r>
              <w:rPr>
                <w:rFonts w:ascii="Times New Roman" w:hAnsi="Times New Roman" w:cs="Times New Roman"/>
              </w:rPr>
              <w:t>рублей;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133626,25 рублей;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142426,78 рублей.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Монетарную политику осуществляет: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правительство;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казначейство;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центральный банк;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парламент.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уровня инфляции характеризует: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темп роста общего уровня цен#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темп прироста общего уровня цен#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разницу в уровнях цен данного года и предыдущего года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разницу в </w:t>
            </w:r>
            <w:r>
              <w:rPr>
                <w:rFonts w:ascii="Times New Roman" w:hAnsi="Times New Roman" w:cs="Times New Roman"/>
              </w:rPr>
              <w:t>темпах роста уровня цен данного года и предыдущего года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color w:val="212529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jc w:val="both"/>
              <w:rPr>
                <w:color w:val="212529"/>
                <w:lang w:val="ru-RU"/>
              </w:rPr>
            </w:pPr>
            <w:r>
              <w:rPr>
                <w:color w:val="162136"/>
                <w:shd w:val="clear" w:color="auto" w:fill="FFFFFF"/>
                <w:lang w:val="ru-RU"/>
              </w:rPr>
              <w:t xml:space="preserve">Мировой процесс усиления интеграции и унификации в экономической, политической, культурной, религиозной и иных сферах </w:t>
            </w:r>
            <w:r>
              <w:rPr>
                <w:color w:val="162136"/>
                <w:shd w:val="clear" w:color="auto" w:fill="FFFFFF"/>
                <w:lang w:val="ru-RU"/>
              </w:rPr>
              <w:t xml:space="preserve">жизни общества разных стран </w:t>
            </w:r>
            <w:r>
              <w:rPr>
                <w:color w:val="162136"/>
                <w:shd w:val="clear" w:color="auto" w:fill="FFFFFF"/>
                <w:lang w:val="ru-RU"/>
              </w:rPr>
              <w:lastRenderedPageBreak/>
              <w:t>называется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1) регионализация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2) интернационализация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3) глобализация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>4) модернизация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Мировая экономика и международные экономические </w:t>
            </w:r>
            <w:r>
              <w:rPr>
                <w:rFonts w:ascii="Times New Roman" w:hAnsi="Times New Roman" w:cs="Times New Roman"/>
              </w:rPr>
              <w:lastRenderedPageBreak/>
              <w:t>отношения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color w:val="333333"/>
              </w:rPr>
              <w:t xml:space="preserve">К тарифным методам государственного воздействия на импорт следует отнести </w:t>
            </w:r>
            <w:r>
              <w:rPr>
                <w:rFonts w:ascii="Times New Roman" w:hAnsi="Times New Roman" w:cs="Times New Roman"/>
                <w:color w:val="333333"/>
              </w:rPr>
              <w:br/>
              <w:t>1) введение импортных пошлин;</w:t>
            </w:r>
            <w:r>
              <w:rPr>
                <w:rFonts w:ascii="Times New Roman" w:hAnsi="Times New Roman" w:cs="Times New Roman"/>
                <w:color w:val="333333"/>
              </w:rPr>
              <w:br/>
              <w:t>2) размещение государственных заказов только на отечественных предприятиях;</w:t>
            </w:r>
            <w:r>
              <w:rPr>
                <w:rFonts w:ascii="Times New Roman" w:hAnsi="Times New Roman" w:cs="Times New Roman"/>
                <w:color w:val="333333"/>
              </w:rPr>
              <w:br/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auto"/>
              </w:rPr>
              <w:t>3) введение или повышение импортных пошлин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>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Государственное </w:t>
            </w:r>
            <w:r>
              <w:rPr>
                <w:rFonts w:ascii="Times New Roman" w:hAnsi="Times New Roman" w:cs="Times New Roman"/>
              </w:rPr>
              <w:t>регулирование экономики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Какой из законов регулирования отличается точностью управления: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позиционный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пропорциональный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дифференциальный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интегральный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Государственное регулирование </w:t>
            </w:r>
            <w:r>
              <w:rPr>
                <w:rFonts w:ascii="Times New Roman" w:hAnsi="Times New Roman" w:cs="Times New Roman"/>
              </w:rPr>
              <w:t>экономики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 и установите правильное соответствие 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между, политикой, проводимой государством и ее описанием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1) Денежно-кредитная политика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Политика доходов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Торговая политика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</w:rPr>
              <w:t>4)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Налогово-бюджетная политика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>) Включает в себя тарифы, квоты и другие инструменты регулирования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>) Регулирование денежной массой влияет на процентные ставки и тем самым на экономическую конъюнктуру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с) Манипулирование налогами и государственными расходами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с целью воздействия на экономику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>) Стремление государства сдержать инфляцию директивными мерами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  <w:t>1b2d3a4с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выберите правильный </w:t>
            </w:r>
            <w:r>
              <w:rPr>
                <w:rFonts w:ascii="Times New Roman" w:hAnsi="Times New Roman" w:cs="Times New Roman"/>
                <w:i/>
                <w:iCs/>
              </w:rPr>
              <w:lastRenderedPageBreak/>
              <w:t>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Какие из следующих мер относятся к инструментам торговой политики </w:t>
            </w:r>
            <w:r>
              <w:rPr>
                <w:rFonts w:ascii="Times New Roman" w:hAnsi="Times New Roman" w:cs="Times New Roman"/>
              </w:rPr>
              <w:t>государства? (</w:t>
            </w:r>
            <w:r>
              <w:rPr>
                <w:rFonts w:ascii="Times New Roman" w:hAnsi="Times New Roman" w:cs="Times New Roman"/>
                <w:szCs w:val="28"/>
              </w:rPr>
              <w:t>несколько вариантов)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изменение процентной ставки центральным банком.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установление импортных тарифов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квотирование экспорта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денежная эмиссия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Мировая экономика и международные экономические отношения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szCs w:val="28"/>
              </w:rPr>
              <w:t>текст, и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Какие из перечисленных последствий может вызвать девальвация национальной валюты?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(несколько вариантов):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удешевление экспорта и удорожание импорта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повышение конкурентоспособности национальных производителей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сни</w:t>
            </w:r>
            <w:r>
              <w:rPr>
                <w:rFonts w:ascii="Times New Roman" w:hAnsi="Times New Roman" w:cs="Times New Roman"/>
              </w:rPr>
              <w:t>жение инфляции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ухудшение торгового баланса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 и международные экономические отношения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 и установите правильное соответствие </w:t>
            </w:r>
          </w:p>
          <w:p w:rsidR="00A41159" w:rsidRDefault="00A41159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color w:val="1A1A1A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 xml:space="preserve">Установите соответствие между видами статей в государственном бюджете и 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конкретными примерами: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ВИДЫ СТАТЕЙ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color w:val="1A1A1A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1. расходные</w:t>
            </w:r>
          </w:p>
          <w:p w:rsidR="00A41159" w:rsidRDefault="007E705A">
            <w:pPr>
              <w:jc w:val="both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2. доходные</w:t>
            </w:r>
          </w:p>
          <w:p w:rsidR="00A41159" w:rsidRDefault="00A41159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color w:val="1A1A1A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ПРИМЕРЫ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color w:val="1A1A1A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a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. акцизный сбор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color w:val="1A1A1A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b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. обслуживание госдолга статьи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c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. подоходный налог с граждан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color w:val="1A1A1A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d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. выплата жалования служащим статьи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e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. процент по государственным облигациям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2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ac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1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val="en-US" w:eastAsia="zh-CN" w:bidi="ar"/>
              </w:rPr>
              <w:t>bde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Государственное регулирование экономики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и реши задачу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pStyle w:val="af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Две страны А и Б, производят два товара сахар и молоко. Трудозатраты (в человеко-часах) на производство единицы каждого товара в каждой стране такие: страна А на единицу трудозатрат может произвести 4 т сахара и 10 литров молока, </w:t>
            </w:r>
            <w:r>
              <w:rPr>
                <w:sz w:val="24"/>
                <w:szCs w:val="24"/>
              </w:rPr>
              <w:lastRenderedPageBreak/>
              <w:t>страна Б на единицу трудоз</w:t>
            </w:r>
            <w:r>
              <w:rPr>
                <w:sz w:val="24"/>
                <w:szCs w:val="24"/>
              </w:rPr>
              <w:t xml:space="preserve">атрат производит 7 т сахара и 8 литров молока. </w:t>
            </w:r>
          </w:p>
          <w:p w:rsidR="00A41159" w:rsidRDefault="007E705A">
            <w:pPr>
              <w:pStyle w:val="af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Определите: в производстве какого товара страны будут иметь сравнительное преимущество. </w:t>
            </w:r>
          </w:p>
          <w:p w:rsidR="00A41159" w:rsidRDefault="007E705A">
            <w:pPr>
              <w:pStyle w:val="af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rStyle w:val="a4"/>
                <w:b w:val="0"/>
                <w:bCs w:val="0"/>
                <w:sz w:val="24"/>
                <w:szCs w:val="24"/>
                <w:shd w:val="clear" w:color="auto" w:fill="FFFFFF"/>
              </w:rPr>
              <w:t>1) страна А имеет сравнительное преимущество в производстве молока, страна Б в производстве сахара</w:t>
            </w:r>
          </w:p>
          <w:p w:rsidR="00A41159" w:rsidRDefault="007E705A">
            <w:pPr>
              <w:pStyle w:val="af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А имеет </w:t>
            </w:r>
            <w:r>
              <w:rPr>
                <w:sz w:val="24"/>
                <w:szCs w:val="24"/>
              </w:rPr>
              <w:t>сравнительное преимущество в производстве сахара, страна Б — в производстве молока.</w:t>
            </w:r>
          </w:p>
          <w:p w:rsidR="00A41159" w:rsidRDefault="007E705A">
            <w:pPr>
              <w:pStyle w:val="af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Страна А имеет сравнительное преимущество в производстве молока и сахара.</w:t>
            </w:r>
          </w:p>
          <w:p w:rsidR="00A41159" w:rsidRDefault="007E705A">
            <w:pPr>
              <w:pStyle w:val="af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Страна Б имеет сравнительное преимущество в производстве молока и сахара.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</w:t>
            </w:r>
            <w:r>
              <w:rPr>
                <w:rFonts w:ascii="Times New Roman" w:hAnsi="Times New Roman" w:cs="Times New Roman"/>
              </w:rPr>
              <w:t>овая экономика и международные экономические отношения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реальных доходов населения зависит от: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численности населения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темпа роста ВВП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динамики ВВП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</w:rPr>
              <w:t>4) динамики цен на потребительские товары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Макроэкономическое планирование и прогнозирование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Индикативное макроэкономическое планирование свойственно: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рыночной экономике;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переходной экономике;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смешанной экономике;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директивной экономике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Макроэкономическое планирование и прогнозирование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Достоверным называется такое событие, которое при осуществлении определенного комплекса условий: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иногда происходит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обязательно происходит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 никогда не происходит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может произойти или не произойти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 вероятности и математическая статистика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Какие основные методы применяются для </w:t>
            </w:r>
            <w:r>
              <w:rPr>
                <w:rFonts w:ascii="Times New Roman" w:hAnsi="Times New Roman" w:cs="Times New Roman"/>
              </w:rPr>
              <w:lastRenderedPageBreak/>
              <w:t>построения эконометрических моделей?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методы корреляционного и</w:t>
            </w:r>
            <w:r>
              <w:rPr>
                <w:rFonts w:ascii="Times New Roman" w:hAnsi="Times New Roman" w:cs="Times New Roman"/>
              </w:rPr>
              <w:t xml:space="preserve"> регрессионного анализа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методы корреляционного анализа и имитационного моделирования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методы регрессионного анализа и экспертных оценок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оптимизационные методы (симплекс-метод, метод ОПГ)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Эконометрика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141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Какой из этапов жизненного цикла характеризуется периодом быстрого восприятия товара рынком и ростом прибыли?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1) этап выведения товара на рынок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2) этап роста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3) этап зрелости и замедления рынка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4) этап упадка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Экономика </w:t>
            </w:r>
            <w:r>
              <w:rPr>
                <w:rFonts w:ascii="Times New Roman" w:hAnsi="Times New Roman" w:cs="Times New Roman"/>
              </w:rPr>
              <w:t>инновационной 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bookmarkStart w:id="32" w:name="_Hlk195177235"/>
            <w:r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правильное соответствие: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финансовые ресурсы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финансовая система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финансовые отношения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финансовый механизм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ответов: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экономические отношения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242021"/>
              </w:rPr>
              <w:t>возникающие по поводу формирования и использования денежных средств организациями (предприятиями) и построенные на взаимоотношениях с государством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 xml:space="preserve">. фонды денежных средств, которые образуются в результате производства, распределения и перераспределения </w:t>
            </w:r>
            <w:r>
              <w:rPr>
                <w:rFonts w:ascii="Times New Roman" w:hAnsi="Times New Roman" w:cs="Times New Roman"/>
              </w:rPr>
              <w:t>валового внутреннего продукта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color w:val="242021"/>
              </w:rPr>
              <w:t>это совокупность конкретных финансовых органов и институтов, осуществляющих разработку и реализацию государственной финансовой политики.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242021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color w:val="242021"/>
              </w:rPr>
              <w:t>средство воздействия субъекта (государства) на объект (финансовые отношения) финанс</w:t>
            </w:r>
            <w:r>
              <w:rPr>
                <w:rFonts w:ascii="Times New Roman" w:hAnsi="Times New Roman" w:cs="Times New Roman"/>
                <w:color w:val="242021"/>
              </w:rPr>
              <w:t xml:space="preserve">овой системы, внешняя форма проявления практической реализации </w:t>
            </w:r>
            <w:r>
              <w:rPr>
                <w:rFonts w:ascii="Times New Roman" w:hAnsi="Times New Roman" w:cs="Times New Roman"/>
                <w:color w:val="242021"/>
              </w:rPr>
              <w:lastRenderedPageBreak/>
              <w:t>функций финансов</w:t>
            </w:r>
            <w:bookmarkEnd w:id="32"/>
          </w:p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color w:val="242021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Финансы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143</w:t>
            </w:r>
          </w:p>
        </w:tc>
        <w:tc>
          <w:tcPr>
            <w:tcW w:w="4820" w:type="dxa"/>
          </w:tcPr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Прочитайте текст и установите правильное соответствие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 средняя эффективность (производительность) фактора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2. предельная эффективность </w:t>
            </w:r>
            <w:r>
              <w:rPr>
                <w:rFonts w:ascii="Times New Roman" w:hAnsi="Times New Roman" w:cs="Times New Roman"/>
                <w:szCs w:val="28"/>
              </w:rPr>
              <w:t>(производительность) фактора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 частный коэффициент эластичности фактора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 предельная норма замещения фактора другим фактором</w:t>
            </w:r>
          </w:p>
          <w:p w:rsidR="00A41159" w:rsidRDefault="00A41159">
            <w:pPr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изменение объема результативного показателя за счет изменения этого фактора на единицу при неизменных значениях других фактор</w:t>
            </w:r>
            <w:r>
              <w:rPr>
                <w:rFonts w:ascii="Times New Roman" w:hAnsi="Times New Roman" w:cs="Times New Roman"/>
                <w:szCs w:val="28"/>
              </w:rPr>
              <w:t>ов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Cs w:val="28"/>
              </w:rPr>
              <w:t>. объем результативного показателя, который приходится на единицу затрат фактора в среднем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8"/>
              </w:rPr>
              <w:t>. количество единиц фактора, необходимое для замены единицы другого фактора при постоянном объеме результативного показателя и остальных факторов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Cs w:val="28"/>
              </w:rPr>
              <w:t>. изменение в</w:t>
            </w:r>
            <w:r>
              <w:rPr>
                <w:rFonts w:ascii="Times New Roman" w:hAnsi="Times New Roman" w:cs="Times New Roman"/>
                <w:szCs w:val="28"/>
              </w:rPr>
              <w:t xml:space="preserve"> процентах результативного показателя при изменении фактора на один процент при неизменных значениях других факторов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1б 2а 3г 4в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Эконометрика 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Укажите соответствие классификационных </w:t>
            </w:r>
            <w:r>
              <w:rPr>
                <w:rFonts w:ascii="Times New Roman" w:hAnsi="Times New Roman" w:cs="Times New Roman"/>
              </w:rPr>
              <w:t>признаков и классификационных групп решения, признаки: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способ фиксации;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метод разработки;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 форма принятия;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d) сфера действия.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группы: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локальные и глобальные;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формализованные и неформализованные;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документированные и недокументированные;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индивидуальные и коллективные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 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t>3a2b4c1d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хозяйственных решений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Решите задачу,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lastRenderedPageBreak/>
              <w:t xml:space="preserve">Определите индекс рентабельности, если начальные инвестиции 80 тыс. руб. Денежные потоки проекта: 1-й год – 40 тыс. руб., </w:t>
            </w:r>
            <w:r>
              <w:rPr>
                <w:rFonts w:ascii="Times New Roman" w:hAnsi="Times New Roman" w:cs="Times New Roman"/>
                <w:iCs/>
                <w:szCs w:val="28"/>
              </w:rPr>
              <w:t>2-й год – 45 тыс. руб., 3-й год – 50 тыс. руб., 4-й год – 45 тыс. руб. Ставка дисконтирования – 30%: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1,5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1,2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1,02</w:t>
            </w:r>
          </w:p>
          <w:p w:rsidR="00A41159" w:rsidRDefault="007E705A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1,15</w:t>
            </w:r>
          </w:p>
          <w:p w:rsidR="00A41159" w:rsidRDefault="007E705A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инновационн</w:t>
            </w:r>
            <w:r>
              <w:rPr>
                <w:rFonts w:ascii="Times New Roman" w:hAnsi="Times New Roman" w:cs="Times New Roman"/>
              </w:rPr>
              <w:lastRenderedPageBreak/>
              <w:t>ой деятельности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146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последовательность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</w:t>
            </w:r>
            <w:r>
              <w:rPr>
                <w:rFonts w:ascii="Times New Roman" w:hAnsi="Times New Roman" w:cs="Times New Roman"/>
              </w:rPr>
              <w:t>правильную последовательность стадий моделирования решений: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построение математической модели;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формирование дела моделирования;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определение состава факторов влияющих на ситуацию;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определение степени влияния факторов на ситуацию;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корректировка</w:t>
            </w:r>
            <w:r>
              <w:rPr>
                <w:rFonts w:ascii="Times New Roman" w:hAnsi="Times New Roman" w:cs="Times New Roman"/>
              </w:rPr>
              <w:t>, обновление модели;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проверка адекватности модели и найденного решения.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23165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хозяйственных решений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основным компонентам информационной технологии относится: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обработка данных и получение выходной информации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подготовка материалов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сбыт произведенных продуктов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обработка и получение готового материального продукта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148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теории кодирования бит – это: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восьмиразрядный двоичный код для кодирования одного символа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информационный объем любого сообщения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символ латинского алфавита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двоичный знак двоичного алфавита {0,1}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149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 xml:space="preserve">Прочитайте </w:t>
            </w:r>
            <w:r>
              <w:rPr>
                <w:i/>
                <w:iCs/>
              </w:rPr>
              <w:t>текст и установите последовательность</w:t>
            </w:r>
          </w:p>
          <w:p w:rsidR="00A41159" w:rsidRDefault="00A41159">
            <w:pPr>
              <w:pStyle w:val="1"/>
              <w:ind w:firstLine="0"/>
              <w:rPr>
                <w:i/>
                <w:iCs/>
              </w:rPr>
            </w:pPr>
          </w:p>
          <w:p w:rsidR="00A41159" w:rsidRDefault="007E705A">
            <w:pPr>
              <w:pStyle w:val="1"/>
              <w:ind w:firstLine="0"/>
            </w:pPr>
            <w:r>
              <w:t>Последовательность поиска информации об объекте в интернете:</w:t>
            </w:r>
          </w:p>
          <w:p w:rsidR="00A41159" w:rsidRDefault="007E705A">
            <w:pPr>
              <w:pStyle w:val="1"/>
              <w:ind w:firstLine="0"/>
            </w:pPr>
            <w:r>
              <w:rPr>
                <w:color w:val="1A1A1A"/>
                <w:lang w:bidi="ar-SA"/>
              </w:rPr>
              <w:t>1</w:t>
            </w:r>
            <w:r>
              <w:t>) подготовка ключевых слов и запросов</w:t>
            </w:r>
          </w:p>
          <w:p w:rsidR="00A41159" w:rsidRDefault="007E705A">
            <w:pPr>
              <w:pStyle w:val="1"/>
              <w:ind w:firstLine="0"/>
            </w:pPr>
            <w:r>
              <w:t>2) анализ официальных источников</w:t>
            </w:r>
          </w:p>
          <w:p w:rsidR="00A41159" w:rsidRDefault="007E705A">
            <w:pPr>
              <w:pStyle w:val="1"/>
              <w:ind w:firstLine="0"/>
            </w:pPr>
            <w:r>
              <w:t>3) поиск через поисковые системы и на специализированных сайтах</w:t>
            </w:r>
          </w:p>
          <w:p w:rsidR="00A41159" w:rsidRDefault="007E705A">
            <w:pPr>
              <w:pStyle w:val="1"/>
              <w:ind w:firstLine="0"/>
            </w:pPr>
            <w:r>
              <w:t>4) сохранение и сист</w:t>
            </w:r>
            <w:r>
              <w:t>ематизация данных</w:t>
            </w:r>
          </w:p>
          <w:p w:rsidR="00A41159" w:rsidRDefault="007E705A">
            <w:pPr>
              <w:pStyle w:val="1"/>
              <w:ind w:firstLine="0"/>
            </w:pPr>
            <w:r>
              <w:t>5) проверка достоверности информации</w:t>
            </w:r>
          </w:p>
          <w:p w:rsidR="00A41159" w:rsidRDefault="007E705A">
            <w:pPr>
              <w:pStyle w:val="1"/>
              <w:ind w:firstLine="0"/>
            </w:pPr>
            <w:r>
              <w:t>6) определение цели поиска</w:t>
            </w:r>
          </w:p>
          <w:p w:rsidR="00A41159" w:rsidRDefault="00A41159">
            <w:pPr>
              <w:pStyle w:val="1"/>
              <w:ind w:left="50" w:firstLine="0"/>
            </w:pPr>
          </w:p>
          <w:p w:rsidR="00A41159" w:rsidRDefault="007E705A">
            <w:pPr>
              <w:pStyle w:val="1"/>
              <w:ind w:left="50" w:firstLine="0"/>
            </w:pPr>
            <w:r>
              <w:t>Запишите соответствующую последовательность цифр слева направо:</w:t>
            </w: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9"/>
              <w:gridCol w:w="609"/>
              <w:gridCol w:w="609"/>
              <w:gridCol w:w="609"/>
              <w:gridCol w:w="609"/>
              <w:gridCol w:w="609"/>
            </w:tblGrid>
            <w:tr w:rsidR="00A41159">
              <w:trPr>
                <w:trHeight w:hRule="exact" w:val="286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</w:tr>
          </w:tbl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613254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установите последовательность</w:t>
            </w:r>
          </w:p>
          <w:p w:rsidR="00A41159" w:rsidRDefault="00A41159">
            <w:pPr>
              <w:pStyle w:val="1"/>
              <w:ind w:firstLine="0"/>
              <w:rPr>
                <w:i/>
                <w:iCs/>
              </w:rPr>
            </w:pP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</w:rPr>
              <w:t>последовательность взаимодействия пользователя с операционной системой (ОС):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 пользователь отдает команду через меню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 ОС возвращается в состояние ожидания следующей команды пользователя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3) ОС находится в состоянии ожидания команды пользователя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4) ОС </w:t>
            </w:r>
            <w:r>
              <w:rPr>
                <w:rFonts w:ascii="Times New Roman" w:eastAsia="Times New Roman" w:hAnsi="Times New Roman" w:cs="Times New Roman"/>
              </w:rPr>
              <w:t>исполняет команду или сообщает о невозможности выполнения</w:t>
            </w:r>
          </w:p>
          <w:p w:rsidR="00A41159" w:rsidRDefault="00A4115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pStyle w:val="1"/>
              <w:ind w:left="50" w:firstLine="0"/>
            </w:pPr>
            <w:r>
              <w:t>Запишите соответствующую последовательность цифр слева направо:</w:t>
            </w: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37"/>
              <w:gridCol w:w="737"/>
              <w:gridCol w:w="737"/>
              <w:gridCol w:w="737"/>
            </w:tblGrid>
            <w:tr w:rsidR="00A41159">
              <w:trPr>
                <w:trHeight w:hRule="exact" w:val="302"/>
                <w:jc w:val="center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/>
              </w:tc>
            </w:tr>
          </w:tbl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3142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4820" w:type="dxa"/>
          </w:tcPr>
          <w:p w:rsidR="00A41159" w:rsidRDefault="007E705A">
            <w:pPr>
              <w:shd w:val="clear" w:color="auto" w:fill="FFFFFF"/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i/>
                <w:shd w:val="clear" w:color="auto" w:fill="FFFFFF"/>
              </w:rPr>
            </w:pP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i/>
                <w:shd w:val="clear" w:color="auto" w:fill="FFFFFF"/>
              </w:rPr>
              <w:t>Прочитайте текст, выберите правильный ответ</w:t>
            </w:r>
          </w:p>
          <w:p w:rsidR="00A41159" w:rsidRDefault="00A41159">
            <w:pPr>
              <w:shd w:val="clear" w:color="auto" w:fill="FFFFFF"/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</w:pPr>
          </w:p>
          <w:p w:rsidR="00A41159" w:rsidRDefault="007E705A">
            <w:pPr>
              <w:shd w:val="clear" w:color="auto" w:fill="FFFFFF"/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</w:pP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  <w:t xml:space="preserve">При работе с базами данных выбрать информацию, </w:t>
            </w: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  <w:t>удовлетворяющую определенным условиям, можно с помощью:</w:t>
            </w: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  <w:cr/>
              <w:t>1) таблиц</w:t>
            </w:r>
          </w:p>
          <w:p w:rsidR="00A41159" w:rsidRDefault="007E705A">
            <w:pPr>
              <w:shd w:val="clear" w:color="auto" w:fill="FFFFFF"/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</w:pP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  <w:t>2) запросов</w:t>
            </w:r>
          </w:p>
          <w:p w:rsidR="00A41159" w:rsidRDefault="007E705A">
            <w:pPr>
              <w:shd w:val="clear" w:color="auto" w:fill="FFFFFF"/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</w:pP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  <w:t>3) отчетов</w:t>
            </w:r>
          </w:p>
          <w:p w:rsidR="00A41159" w:rsidRDefault="007E705A">
            <w:pPr>
              <w:shd w:val="clear" w:color="auto" w:fill="FFFFFF"/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</w:pPr>
            <w:r>
              <w:rPr>
                <w:rStyle w:val="a4"/>
                <w:rFonts w:ascii="Times New Roman" w:eastAsiaTheme="majorEastAsia" w:hAnsi="Times New Roman" w:cs="Times New Roman"/>
                <w:b w:val="0"/>
                <w:bCs w:val="0"/>
                <w:shd w:val="clear" w:color="auto" w:fill="FFFFFF"/>
              </w:rPr>
              <w:t>4) макросов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Решение задачи линейного программирования: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1) является внутренней </w:t>
            </w:r>
            <w:r>
              <w:rPr>
                <w:rFonts w:ascii="Times New Roman" w:hAnsi="Times New Roman" w:cs="Times New Roman"/>
                <w:iCs/>
              </w:rPr>
              <w:t>точкой области ограничений;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2) является граничной точкой области ограничений;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3) является выпуклой линейной комбинацией угловых точек области ограничений.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153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 и установите правильное </w:t>
            </w:r>
            <w:r>
              <w:rPr>
                <w:rFonts w:ascii="Times New Roman" w:hAnsi="Times New Roman" w:cs="Times New Roman"/>
                <w:i/>
                <w:iCs/>
              </w:rPr>
              <w:t>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Для решения задачи линейного программирования применяется: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1) симплекс-метод;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2) метод множителей Лагранжа;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3) метод подстановки;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4) метод искусственного базиса.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выберите </w:t>
            </w:r>
            <w:r>
              <w:rPr>
                <w:rFonts w:ascii="Times New Roman" w:hAnsi="Times New Roman" w:cs="Times New Roman"/>
                <w:i/>
                <w:iCs/>
              </w:rPr>
              <w:t>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Какая модель используется для прогнозирования спроса на товары?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1) Модель Арима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Метод наименьших квадратов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3) Экспоненциальное сглаживание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4) Метод Крамера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</w:t>
            </w:r>
            <w:r>
              <w:rPr>
                <w:rFonts w:ascii="Times New Roman" w:hAnsi="Times New Roman" w:cs="Times New Roman"/>
                <w:i/>
                <w:iCs/>
              </w:rPr>
              <w:t>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Какой метод используется для анализа эффективности инвестиций?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1) Метод дисконтирования денежных потоков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Метод краткосрочного планирования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3) Метод среднегодового дохода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4) Метод внутренней нормы прибыли (IRR)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Следующие критерии дают гарантированный результат: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1) критерий Лапласа для крайнего оптимиста;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2) критерий Гурвица для крайнего пессимиста;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3) критерий Сэвиджа;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4) </w:t>
            </w:r>
            <w:r>
              <w:rPr>
                <w:rFonts w:ascii="Times New Roman" w:hAnsi="Times New Roman" w:cs="Times New Roman"/>
                <w:iCs/>
              </w:rPr>
              <w:t>критерий Байеса;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5) критерий осторожности.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157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Для визуализации больших числовых массивов данных в электронных таблицах применяют ….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таблицы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текст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Cs w:val="28"/>
              </w:rPr>
              <w:t>диаграммы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числа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Наиболее наглядно будет выглядеть представление средних зарплат представителей разных профессий в виде диаграммы типа: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круговая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график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гистограмма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лепестковая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Какой метод используется для определения точки баланса в модели линейного программирования?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1) Метод наименьших квадратов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Метод Эйлера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3) Симплекс-метод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4) </w:t>
            </w:r>
            <w:r>
              <w:rPr>
                <w:rFonts w:ascii="Times New Roman" w:hAnsi="Times New Roman" w:cs="Times New Roman"/>
                <w:iCs/>
              </w:rPr>
              <w:t>Метод последовательного исключения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Что представляет собой функция полезности в теории потребления?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1) Математическое представление уровня удовлетворения </w:t>
            </w:r>
            <w:r>
              <w:rPr>
                <w:rFonts w:ascii="Times New Roman" w:hAnsi="Times New Roman" w:cs="Times New Roman"/>
                <w:bCs/>
                <w:iCs/>
              </w:rPr>
              <w:t>потребителя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Индекс Джини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3) Совокупные издержки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4) Регрессионная модель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Что представляет собой модель EOQ (экономического заказа)?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1) Модель оценки эластичности предложения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2) Модель оптимизации производственных процессов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3) Модель прогнозирования спроса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4) Модель оптимального уровня заказа товара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162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 и установите </w:t>
            </w:r>
            <w:r>
              <w:rPr>
                <w:rFonts w:ascii="Times New Roman" w:hAnsi="Times New Roman" w:cs="Times New Roman"/>
                <w:i/>
                <w:szCs w:val="28"/>
              </w:rPr>
              <w:t>последовательность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Последовательность этапов в формировании представлений о мерах по защите информации: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появление технических средств обработки информации и передачи сообщений с помощью электрических сигналов и электромагнитных полей;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начало созда</w:t>
            </w:r>
            <w:r>
              <w:rPr>
                <w:rFonts w:ascii="Times New Roman" w:hAnsi="Times New Roman" w:cs="Times New Roman"/>
              </w:rPr>
              <w:t xml:space="preserve">ния осмысленных и самостоятельных средств и методов защиты информации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внедрением автоматизированных систем обработки, передачи и хранения информации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Запишите соответствующую последовательность цифр слева направо:</w:t>
            </w: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71"/>
              <w:gridCol w:w="971"/>
              <w:gridCol w:w="972"/>
            </w:tblGrid>
            <w:tr w:rsidR="00A41159">
              <w:trPr>
                <w:trHeight w:hRule="exact" w:val="302"/>
                <w:jc w:val="center"/>
              </w:trPr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последовательность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Укажите правильное соответствие между названием базовых информационных технологий и их сущностью: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гипертекстовые технологии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телекоммуникационные технологии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3)мультимедийные технологии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техноло</w:t>
            </w:r>
            <w:r>
              <w:rPr>
                <w:rFonts w:ascii="Times New Roman" w:hAnsi="Times New Roman" w:cs="Times New Roman"/>
              </w:rPr>
              <w:t xml:space="preserve">гии дистанционной связи, передачи аудиальной и визуальной информации на расстояние с помощью технических средств (телеграф, телефон, факс, радио, телевидение, компьютер и др.).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б) компьютерные технологии, обеспечивающие возможность создания, хранения и ис</w:t>
            </w:r>
            <w:r>
              <w:rPr>
                <w:rFonts w:ascii="Times New Roman" w:hAnsi="Times New Roman" w:cs="Times New Roman"/>
              </w:rPr>
              <w:t xml:space="preserve">пользования различной по характеру информации (текст, звук, графика, фото, видео, анимация, запахи) в однородном цифровом представлении;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технологии нелинейной организации текстовой информации в виде множества фрагментов текста (тезисов, информационных </w:t>
            </w:r>
            <w:r>
              <w:rPr>
                <w:rFonts w:ascii="Times New Roman" w:hAnsi="Times New Roman" w:cs="Times New Roman"/>
              </w:rPr>
              <w:t xml:space="preserve">единиц, узлов) с явно указанными ассоциативными отношениями (дугами, ссылками, гиперсвязями) между ними.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1в2а3б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164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соответствие между видами программного обеспечения и </w:t>
            </w:r>
            <w:r>
              <w:rPr>
                <w:rFonts w:ascii="Times New Roman" w:hAnsi="Times New Roman" w:cs="Times New Roman"/>
              </w:rPr>
              <w:t>назначением программ соответствующего вида: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системные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прикладные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инструментальные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позволяют создавать новые программы для компьютера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решают конкретные задачи пользователя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обеспечивают управление компонентами компьютера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4820" w:type="dxa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bCs/>
                <w:color w:val="212529"/>
                <w:shd w:val="clear" w:color="auto" w:fill="FFFFFF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202565</wp:posOffset>
                  </wp:positionV>
                  <wp:extent cx="180022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486" y="21373"/>
                      <wp:lineTo x="21486" y="0"/>
                      <wp:lineTo x="0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>Дана таблица с исходными данными: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МАКС (А1:В4)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СУММ (А2:В3)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МИН (В1:В4)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4) СРЗНАЧ (А1:А4)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18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4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7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г) 2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1в2а3г4б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166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Решить задачу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 xml:space="preserve">Фирма </w:t>
            </w:r>
            <w:r>
              <w:t>выпускает два вида мороженого: сливочное и шоколадное. Для изготовления мороженого используются два исходных продукта: молоко и наполнители, расходы которых на 1 кг мороженого и суточные запасы исходных продуктов даны в таблице.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86075" cy="752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Изучение рынка сбыта пока</w:t>
            </w:r>
            <w:r>
              <w:t>зало, что суточный спрос на сливочное мороженое превышает спрос на шоколадное не более чем на 100 кг. Кроме того, установлено, что спрос на шоколадное мороженое не превышает 350 кг в сутки. Отпускная цена 1 кг сливочного мороженого 16 руб., шоколадного мор</w:t>
            </w:r>
            <w:r>
              <w:t>оженого 14 руб. Требуется определить максимальный доход от реализации продукции.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1) 9200 руб.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2) 9100 руб.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3) 9400 руб.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4) 9500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color w:val="auto"/>
                <w:lang w:val="ru-RU"/>
              </w:rPr>
            </w:pP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auto"/>
              </w:rPr>
              <w:t>Что такое проект?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</w:t>
            </w:r>
            <w:r>
              <w:rPr>
                <w:rFonts w:ascii="Times New Roman" w:hAnsi="Times New Roman" w:cs="Times New Roman"/>
                <w:color w:val="auto"/>
              </w:rPr>
              <w:t>повседневная деятельность компании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временное мероприятие, направленное на создание уникального продукта, услуги или результата</w:t>
            </w:r>
          </w:p>
          <w:p w:rsidR="00A41159" w:rsidRDefault="007E705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постоянный производственный процесс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маркетинговая компания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color w:val="auto"/>
              </w:rPr>
            </w:pPr>
            <w:r>
              <w:rPr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 и </w:t>
            </w:r>
            <w:r>
              <w:rPr>
                <w:rFonts w:ascii="Times New Roman" w:hAnsi="Times New Roman" w:cs="Times New Roman"/>
                <w:i/>
                <w:color w:val="auto"/>
              </w:rPr>
              <w:t>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color w:val="auto"/>
                <w:lang w:val="ru-RU"/>
              </w:rPr>
            </w:pP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Что такое критический путь проекта?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последовательность задач, выполнение которых требует наименьшего времени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последовательность задач, определяющая кратчайший срок завершения проекта</w:t>
            </w:r>
          </w:p>
          <w:p w:rsidR="00A41159" w:rsidRDefault="007E705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последовательность задач, выполнение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>которых требует наибольшего количества ресурсов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4) список всех рисков проекта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color w:val="auto"/>
              </w:rPr>
            </w:pPr>
            <w:r>
              <w:rPr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Инвестиции – это: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покупка недвижимости и товаров длительного пользования.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операции, связанные с вложением денежных средств в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реализацию проектов, которые будут обеспечивать получение выгод в будущем.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покупка оборудования и машин со сроком службы до одного года. 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4) вложение капитала с целью последующего его увеличения.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Инвестиции это: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1) денежные средства, накопленные от амортизации и прибыли;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2) вложение капитала с целью получения дохода;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3) акции, облигации и другие ценные бумаги, находящиеся у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предприятия</w:t>
            </w: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>4) нет правильного ответа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Сущностью инвестиций является: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1) приращение капитала, которое основывается на его первоначальном вложении и его постоянном росте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2) достижение положительного социального-экономического эффекта на макроэкономическом уровне </w:t>
            </w: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>3) перераспределение свободной массы денежных средств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 и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Укажите </w:t>
            </w:r>
            <w:r>
              <w:rPr>
                <w:rFonts w:ascii="Times New Roman" w:hAnsi="Times New Roman" w:cs="Times New Roman"/>
                <w:color w:val="auto"/>
              </w:rPr>
              <w:t xml:space="preserve">разновидности проектов в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соответствии с признаком классификации – </w:t>
            </w:r>
            <w:r>
              <w:rPr>
                <w:rFonts w:ascii="Times New Roman" w:hAnsi="Times New Roman" w:cs="Times New Roman"/>
              </w:rPr>
              <w:t>по сферам и направлениям деятельности</w:t>
            </w:r>
            <w:r>
              <w:rPr>
                <w:rFonts w:ascii="Times New Roman" w:hAnsi="Times New Roman" w:cs="Times New Roman"/>
                <w:color w:val="auto"/>
              </w:rPr>
              <w:t xml:space="preserve"> (несколько вариантов)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строительный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сложн</w:t>
            </w:r>
            <w:r>
              <w:rPr>
                <w:rFonts w:ascii="Times New Roman" w:hAnsi="Times New Roman" w:cs="Times New Roman"/>
                <w:color w:val="auto"/>
              </w:rPr>
              <w:t xml:space="preserve">ый 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местный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экономический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Cs/>
                <w:color w:val="auto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14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проектами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В зависимости от цели осуществления инвестиционной деятельности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различают: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1) прямые инвестиции.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2) портфельные инвестиции.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3) аннуитет.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4) финансовые инвестиции.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5) прямые инвестиции. </w:t>
            </w:r>
          </w:p>
          <w:p w:rsidR="00A41159" w:rsidRDefault="007E705A">
            <w:pPr>
              <w:pStyle w:val="1"/>
              <w:ind w:firstLine="0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6) венчурные инвестиции.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текст, выберите правильные ответы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iCs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Финансирование капитальных вложений осуществляется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инвесторами за счет: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1) государственного финансирования.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2) собственных средств. 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3) заемного капитала. </w:t>
            </w: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>4) все ответы верны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Решите задачу,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Инвестиции в проект </w:t>
            </w:r>
            <w:r>
              <w:rPr>
                <w:rFonts w:ascii="Times New Roman" w:hAnsi="Times New Roman" w:cs="Times New Roman"/>
                <w:iCs/>
                <w:szCs w:val="28"/>
              </w:rPr>
              <w:t>составили 500 тыс. руб. Ожидаемые доходы: 2023 - 250 тыс. руб., 2024 - 300 тыс. руб., 2025 – 400 тыс. руб. Ставка дисконтирования – 20 %. Рассчитайте коэффициент рентабельности инвестиций PI.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1,45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1,29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1,15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Cs/>
                <w:szCs w:val="28"/>
              </w:rPr>
              <w:t>4) 1,12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Инвестиционная </w:t>
            </w:r>
            <w:r>
              <w:rPr>
                <w:rFonts w:ascii="Times New Roman" w:hAnsi="Times New Roman" w:cs="Times New Roman"/>
              </w:rPr>
              <w:t>деятельность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Решите задачу,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Инвестор купил акцию компании за 10 тыс. </w:t>
            </w:r>
            <w:r>
              <w:rPr>
                <w:rFonts w:ascii="Times New Roman" w:hAnsi="Times New Roman" w:cs="Times New Roman"/>
                <w:iCs/>
                <w:szCs w:val="28"/>
              </w:rPr>
              <w:lastRenderedPageBreak/>
              <w:t>рублей, в конце года ее цена возросла до 11,0 тыс. рублей. При этом годовой дивиденд составил 0,5 тыс. рублей. Определите доходность этой акции</w:t>
            </w:r>
            <w:r>
              <w:rPr>
                <w:rFonts w:ascii="Times New Roman" w:hAnsi="Times New Roman" w:cs="Times New Roman"/>
                <w:iCs/>
                <w:szCs w:val="28"/>
              </w:rPr>
              <w:t>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15%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12%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3) 10%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sz w:val="22"/>
                <w:szCs w:val="22"/>
                <w:highlight w:val="green"/>
              </w:rPr>
            </w:pPr>
            <w:r>
              <w:rPr>
                <w:iCs/>
                <w:szCs w:val="28"/>
              </w:rPr>
              <w:t>4) 8%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highlight w:val="gree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Инвестиционная деятельность </w:t>
            </w:r>
            <w:r>
              <w:rPr>
                <w:rFonts w:ascii="Times New Roman" w:hAnsi="Times New Roman" w:cs="Times New Roman"/>
              </w:rPr>
              <w:lastRenderedPageBreak/>
              <w:t>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177</w:t>
            </w:r>
          </w:p>
        </w:tc>
        <w:tc>
          <w:tcPr>
            <w:tcW w:w="4820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</w:rPr>
              <w:t>Какие затраты увеличиваются пропорционально увеличению объема производства?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постоянные затраты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2) косвенные затраты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3) переменные затраты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управленческие затраты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>Ответ:</w:t>
            </w:r>
          </w:p>
        </w:tc>
        <w:tc>
          <w:tcPr>
            <w:tcW w:w="2268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4820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Какой вид анализа затрат позволяет оценить влияние изменений затрат, объема производства и цены на прибыль?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SWOT-анализ 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2) PEST-анализ 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  <w:u w:val="single"/>
              </w:rPr>
            </w:pPr>
            <w:r>
              <w:rPr>
                <w:rFonts w:ascii="Times New Roman" w:hAnsi="Times New Roman" w:cs="Times New Roman"/>
                <w:color w:val="auto"/>
              </w:rPr>
              <w:t>3) CVP-анализ</w:t>
            </w:r>
            <w:r>
              <w:rPr>
                <w:rFonts w:ascii="Times New Roman" w:hAnsi="Times New Roman" w:cs="Times New Roman"/>
                <w:color w:val="auto"/>
                <w:u w:val="single"/>
              </w:rPr>
              <w:t xml:space="preserve"> 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ABC-анализ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задачи призваны решать закупочные цены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ограничение власти предприятий-монополистов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обеспечение необходимой прибыли сельскохозяйственным производителям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задачи государственной политики}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чего зависят условия цены франко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от особенностей его транспортировки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от типа товара и государственной политики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от скидок и надбавок к цене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4) от товара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все ответы верны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color w:val="212529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 xml:space="preserve">Согласно трудовой теории </w:t>
            </w:r>
            <w:r>
              <w:rPr>
                <w:shd w:val="clear" w:color="auto" w:fill="FFFFFF"/>
                <w:lang w:val="ru-RU"/>
              </w:rPr>
              <w:t>стоимости основой цены служат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1)затраты ресурсов на производство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 xml:space="preserve">2) затраты труда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3) затраты торговых посредников при реализации продукции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</w:pPr>
            <w:r>
              <w:rPr>
                <w:shd w:val="clear" w:color="auto" w:fill="FFFFFF"/>
              </w:rPr>
              <w:t>4) ситуация на рынке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182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выполнении </w:t>
            </w:r>
            <w:r>
              <w:rPr>
                <w:rFonts w:ascii="Times New Roman" w:hAnsi="Times New Roman" w:cs="Times New Roman"/>
              </w:rPr>
              <w:t>какой функции цена увеличивает потребление товаров по низким ценам и снижает по высоким: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регулирующей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измерительной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контрольной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никакие ответы не верны</w:t>
            </w:r>
          </w:p>
          <w:p w:rsidR="00A41159" w:rsidRDefault="007E705A">
            <w:pPr>
              <w:tabs>
                <w:tab w:val="left" w:pos="1245"/>
              </w:tabs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Ценообразование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Сопоставьте термин с его определением.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Термин: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Наценка (Markup)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Маржинальность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Точка безубыточности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Эластичность спроса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Разница между розничной и оптовой ценой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Процент прибыли от выручки после вычета себестоимости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Минимальный объем продаж, при котором доходы равны расходам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Чувствительность спроса к изменению цены.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lang w:val="en-US"/>
              </w:rPr>
              <w:t>1a2b3c4d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Что относится к методам снижения затрат на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предприятии? </w:t>
            </w:r>
            <w:r>
              <w:rPr>
                <w:rFonts w:ascii="Times New Roman" w:hAnsi="Times New Roman" w:cs="Times New Roman"/>
                <w:color w:val="auto"/>
              </w:rPr>
              <w:t>(несколько вариантов)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внедрение энергосберегающих технологий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увеличение объема производства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повышение цен на продукцию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оптимизация логистики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14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решите задачу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Предприятие </w:t>
            </w:r>
            <w:r>
              <w:rPr>
                <w:rFonts w:ascii="Times New Roman" w:hAnsi="Times New Roman" w:cs="Times New Roman"/>
                <w:color w:val="auto"/>
              </w:rPr>
              <w:t>произвело 1000 единиц продукции. Переменные затраты на единицу продукции составили 50 рублей, а постоянные затраты всего предприятия составляют 20 тыс. руб. Какова себестоимость единицы продукции?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100 руб./ед. 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70 руб./ед.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50 руб./ед.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200 руб./</w:t>
            </w:r>
            <w:r>
              <w:rPr>
                <w:rFonts w:ascii="Times New Roman" w:hAnsi="Times New Roman" w:cs="Times New Roman"/>
                <w:color w:val="auto"/>
              </w:rPr>
              <w:t>ед.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решите задачу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Мебельная фабрика производит стулья. Для производства одного стула требуется: дерево: 100 рублей, фурнитура (болты, шурупы): 20 рублей, оплата труда рабочих, занятых </w:t>
            </w:r>
            <w:r>
              <w:rPr>
                <w:rFonts w:ascii="Times New Roman" w:hAnsi="Times New Roman" w:cs="Times New Roman"/>
                <w:color w:val="auto"/>
              </w:rPr>
              <w:t>сборкой стула: 50 рублей.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 месяц было произведено 100 стульев. Общие косвенные расходы (аренда цеха, зарплата мастера) за месяц составили 5000 рублей. Рассчитайте производственную себестоимость одного стула.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840 руб.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160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450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4) 220 </w:t>
            </w:r>
            <w:r>
              <w:rPr>
                <w:rFonts w:ascii="Times New Roman" w:hAnsi="Times New Roman" w:cs="Times New Roman"/>
                <w:color w:val="auto"/>
              </w:rPr>
              <w:t>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187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Какая из перечисленных характеристик наиболее точно отражает экономическую сущность налогов?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принудительные, безвозмездные, денежные платежи в бюджет, </w:t>
            </w:r>
            <w:r>
              <w:rPr>
                <w:rFonts w:ascii="Times New Roman" w:hAnsi="Times New Roman" w:cs="Times New Roman"/>
              </w:rPr>
              <w:t>взимаемые государством с юридических и физических лиц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доходы государства, полученные от предпринимательской деятельности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3) плата за государственные услуги, предоставляемые гражданам и организациям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добровольные взносы граждан на финансирование госуда</w:t>
            </w:r>
            <w:r>
              <w:rPr>
                <w:rFonts w:ascii="Times New Roman" w:hAnsi="Times New Roman" w:cs="Times New Roman"/>
              </w:rPr>
              <w:t>рственных программ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pStyle w:val="ab"/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Факторами риска непрямого влияния являются:</w:t>
            </w:r>
          </w:p>
          <w:p w:rsidR="00A41159" w:rsidRDefault="007E705A">
            <w:pPr>
              <w:pStyle w:val="ab"/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1) налоговая система;</w:t>
            </w:r>
          </w:p>
          <w:p w:rsidR="00A41159" w:rsidRDefault="007E705A">
            <w:pPr>
              <w:pStyle w:val="ab"/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</w:rPr>
              <w:t>2) непредвиденные действия органов местного и государственного самоуправления;</w:t>
            </w:r>
          </w:p>
          <w:p w:rsidR="00A41159" w:rsidRDefault="007E705A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отказ от любых действий, направленных на компенсацию убытка (</w:t>
            </w:r>
            <w:r>
              <w:rPr>
                <w:rFonts w:ascii="Times New Roman" w:hAnsi="Times New Roman" w:cs="Times New Roman"/>
                <w:bCs/>
                <w:lang w:val="uk-UA"/>
              </w:rPr>
              <w:t xml:space="preserve">без </w:t>
            </w:r>
            <w:r>
              <w:rPr>
                <w:rFonts w:ascii="Times New Roman" w:hAnsi="Times New Roman" w:cs="Times New Roman"/>
                <w:bCs/>
              </w:rPr>
              <w:t>финансирования)</w:t>
            </w:r>
          </w:p>
          <w:p w:rsidR="00A41159" w:rsidRDefault="007E705A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7E705A">
            <w:pPr>
              <w:contextualSpacing/>
              <w:jc w:val="both"/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 xml:space="preserve">К направлениям, направленных на снижение риска, относятся: </w:t>
            </w:r>
          </w:p>
          <w:p w:rsidR="00A41159" w:rsidRDefault="007E705A">
            <w:pPr>
              <w:contextualSpacing/>
              <w:jc w:val="both"/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 xml:space="preserve">1) отказ от любых действий, направленных на компенсацию ущерба (без финансирования); </w:t>
            </w:r>
          </w:p>
          <w:p w:rsidR="00A41159" w:rsidRDefault="007E705A">
            <w:pPr>
              <w:contextualSpacing/>
              <w:jc w:val="both"/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bCs/>
                <w:color w:val="auto"/>
                <w:shd w:val="clear" w:color="auto" w:fill="FFFFFF"/>
              </w:rPr>
              <w:t xml:space="preserve"> диверсификация;</w:t>
            </w: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 xml:space="preserve">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3) лимитирование.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термина «потенциал» с латинского языка означает: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резервы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имеющиеся возможности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скрытые возможности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запасы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все ответы верны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 и развитие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Процесс </w:t>
            </w:r>
            <w:r>
              <w:rPr>
                <w:rFonts w:ascii="Times New Roman" w:hAnsi="Times New Roman" w:cs="Times New Roman"/>
              </w:rPr>
              <w:t>идентификации и создания спектра предпринимательских возможностей, их структуризации и построения определенных организационных форм, для стабильного развития и эффективного воспроизводства называется: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совершенствование потенциала </w:t>
            </w:r>
            <w:r>
              <w:rPr>
                <w:rFonts w:ascii="Times New Roman" w:hAnsi="Times New Roman" w:cs="Times New Roman"/>
              </w:rPr>
              <w:lastRenderedPageBreak/>
              <w:t>предприятия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формиров</w:t>
            </w:r>
            <w:r>
              <w:rPr>
                <w:rFonts w:ascii="Times New Roman" w:hAnsi="Times New Roman" w:cs="Times New Roman"/>
              </w:rPr>
              <w:t>ание потенциала предприятия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стандартизация потенциала предприятия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структуризация потенциала предприятия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5)оценка потенциала предприятия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 и развитие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192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spacing w:after="140"/>
              <w:ind w:firstLine="0"/>
              <w:jc w:val="both"/>
            </w:pPr>
            <w:r>
              <w:rPr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каком случае </w:t>
            </w:r>
            <w:r>
              <w:rPr>
                <w:rFonts w:ascii="Times New Roman" w:hAnsi="Times New Roman" w:cs="Times New Roman"/>
              </w:rPr>
              <w:t>региональные органы власти имеют право устанавливать дифференцированные ставки по транспортному налогу в зависимости от категории транспортных средств, их возраста и экологического класса, но при этом должны соблюдаться определенные ограничения, установлен</w:t>
            </w:r>
            <w:r>
              <w:rPr>
                <w:rFonts w:ascii="Times New Roman" w:hAnsi="Times New Roman" w:cs="Times New Roman"/>
              </w:rPr>
              <w:t>ные федеральным законодательством?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региональные органы власти имеют полную свободу в установлении ставок транспортного налога без каких-либо ограничений, так как это является их исключительной компетенцией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региональные органы власти могут устанавлива</w:t>
            </w:r>
            <w:r>
              <w:rPr>
                <w:rFonts w:ascii="Times New Roman" w:hAnsi="Times New Roman" w:cs="Times New Roman"/>
              </w:rPr>
              <w:t>ть дифференцированные ставки, но только для легковых автомобилей, принадлежащих физическим лицам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региональные органы власти имеют право устанавливать дифференцированные ставки в пределах, установленных Налоговым кодексом РФ, и с учетом социально-экономи</w:t>
            </w:r>
            <w:r>
              <w:rPr>
                <w:rFonts w:ascii="Times New Roman" w:hAnsi="Times New Roman" w:cs="Times New Roman"/>
              </w:rPr>
              <w:t>ческой ситуации в регионе, но не могут устанавливать ставки, превышающие максимальные, определенным федеральным законодательством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региональные органы власти могут устанавливать любые ставки, превышающие максимальные, если это необходимо для покрытия деф</w:t>
            </w:r>
            <w:r>
              <w:rPr>
                <w:rFonts w:ascii="Times New Roman" w:hAnsi="Times New Roman" w:cs="Times New Roman"/>
              </w:rPr>
              <w:t>ицита регионального бюджета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Установите соответствие: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Допустимые риски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Критические риски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Внутренние риски</w:t>
            </w:r>
          </w:p>
          <w:p w:rsidR="00A41159" w:rsidRDefault="00A411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. предприятию грозит потеря выручки (т.е.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потери </w:t>
            </w:r>
            <w:r>
              <w:rPr>
                <w:rFonts w:ascii="Times New Roman" w:eastAsia="Times New Roman" w:hAnsi="Times New Roman" w:cs="Times New Roman"/>
              </w:rPr>
              <w:t>превышают ожидаемую прибыль)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. обусловленные деятельностью самого предприятия и его контактной аудиторией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. практически всегда несут в себе потери</w:t>
            </w: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. предприятию грозит потеря прибыли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pStyle w:val="af"/>
              <w:tabs>
                <w:tab w:val="left" w:pos="1134"/>
              </w:tabs>
              <w:spacing w:beforeAutospacing="0" w:afterAutospacing="0"/>
              <w:contextualSpacing/>
              <w:jc w:val="center"/>
              <w:textAlignment w:val="top"/>
              <w:rPr>
                <w:color w:val="auto"/>
              </w:rPr>
            </w:pPr>
            <w:r>
              <w:rPr>
                <w:bCs/>
              </w:rPr>
              <w:lastRenderedPageBreak/>
              <w:t>1d2a3b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выберите </w:t>
            </w:r>
            <w:r>
              <w:rPr>
                <w:rFonts w:ascii="Times New Roman" w:hAnsi="Times New Roman" w:cs="Times New Roman"/>
                <w:i/>
                <w:iCs/>
              </w:rPr>
              <w:t>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разновидности имеет стоимость потенциала предприятия в обмене?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рыночная, ликвидационная, налоговая, страховая, арендная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рыночная, балансовая, залоговая, страховая, арендная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рыночная, ликвидационная, залоговая, страховая, ар</w:t>
            </w:r>
            <w:r>
              <w:rPr>
                <w:rFonts w:ascii="Times New Roman" w:hAnsi="Times New Roman" w:cs="Times New Roman"/>
              </w:rPr>
              <w:t>ендная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рыночная, инвестиционная, замещения, страховая, арендная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все ответы неверны.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 и развитие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195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Установите соответствие между элементами потенциала </w:t>
            </w:r>
            <w:r>
              <w:rPr>
                <w:rFonts w:ascii="Times New Roman" w:hAnsi="Times New Roman" w:cs="Times New Roman"/>
              </w:rPr>
              <w:t>предприятия и их характеристиками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Элементы потенциала: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Производственный потенциал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Финансовый потенциал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Кадровый потенциал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Инновационный потенциал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Маркетинговый потенциал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Уровень квалификации сотрудников, их мотивация и оп</w:t>
            </w:r>
            <w:r>
              <w:rPr>
                <w:rFonts w:ascii="Times New Roman" w:hAnsi="Times New Roman" w:cs="Times New Roman"/>
              </w:rPr>
              <w:t>ыт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Объем производственных мощностей, технологии и оборудование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Наличие патентов, ноу-хау, торговых марок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Ликвидность, прибыльность, доступ к кредитным ресурсам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. Узнаваемость бренда, доля рынка, эффективность рекламы</w:t>
            </w:r>
          </w:p>
          <w:p w:rsidR="00A41159" w:rsidRDefault="007E705A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lang w:val="en-US"/>
              </w:rPr>
              <w:t>1b2d3a4c5e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 и развитие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 между понятием, связанным с акцизами, и его определением: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Понятие, связанное с акцизами: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1. Акцизная марка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2. Свидетельство о регистрации лица, совершающего </w:t>
            </w:r>
            <w:r>
              <w:rPr>
                <w:rFonts w:ascii="Times New Roman" w:hAnsi="Times New Roman" w:cs="Times New Roman"/>
                <w:iCs/>
              </w:rPr>
              <w:t>операции с денатурированным этиловым спиртом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 Подакцизные товары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4. Производство подакцизных товаров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a. Документ, выдаваемый налоговым органом, позволяющий производить определенные виды подакцизных товаров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b. Специальный знак, наносимый на подакцизные т</w:t>
            </w:r>
            <w:r>
              <w:rPr>
                <w:rFonts w:ascii="Times New Roman" w:hAnsi="Times New Roman" w:cs="Times New Roman"/>
                <w:iCs/>
              </w:rPr>
              <w:t>овары, подтверждающий уплату акциза или легальность ввоза товара на территорию РФ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с. Документ, необходимый для осуществления деятельности, связанной с закупкой, хранением и использованием этилового спирта, не предназначенного для производства алкогольной п</w:t>
            </w:r>
            <w:r>
              <w:rPr>
                <w:rFonts w:ascii="Times New Roman" w:hAnsi="Times New Roman" w:cs="Times New Roman"/>
                <w:iCs/>
              </w:rPr>
              <w:t>родукции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d</w:t>
            </w:r>
            <w:r>
              <w:rPr>
                <w:rFonts w:ascii="Times New Roman" w:hAnsi="Times New Roman" w:cs="Times New Roman"/>
                <w:iCs/>
              </w:rPr>
              <w:t>. Операции по извлечению (получению) подакцизных товаров, в том числе в результате переработки отходов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e</w:t>
            </w:r>
            <w:r>
              <w:rPr>
                <w:rFonts w:ascii="Times New Roman" w:hAnsi="Times New Roman" w:cs="Times New Roman"/>
                <w:iCs/>
              </w:rPr>
              <w:t>. Товары, прямо указанные в статье 181 Налогового кодекса РФ, подлежащие обложению акцизами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c3e4d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197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является объектом обложения налогом на прибыль организаций?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выручка от реализации товаров (работ, услуг)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прибыль, полученная организацией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доходы физических лиц, работающих в организации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имущество</w:t>
            </w:r>
            <w:r>
              <w:rPr>
                <w:rFonts w:ascii="Times New Roman" w:hAnsi="Times New Roman" w:cs="Times New Roman"/>
              </w:rPr>
              <w:t xml:space="preserve"> организации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 предприятий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198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правильный ответ</w:t>
            </w:r>
          </w:p>
          <w:p w:rsidR="00A41159" w:rsidRDefault="00A41159">
            <w:pPr>
              <w:pStyle w:val="af"/>
              <w:shd w:val="clear" w:color="auto" w:fill="FFFFFF"/>
              <w:spacing w:beforeAutospacing="0" w:afterAutospacing="0"/>
              <w:rPr>
                <w:rStyle w:val="a4"/>
                <w:b w:val="0"/>
                <w:bCs w:val="0"/>
                <w:color w:val="212529"/>
                <w:lang w:val="ru-RU"/>
              </w:rPr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b/>
                <w:bCs/>
                <w:color w:val="212529"/>
                <w:lang w:val="ru-RU"/>
              </w:rPr>
            </w:pPr>
            <w:bookmarkStart w:id="33" w:name="_Hlk195374707"/>
            <w:r>
              <w:rPr>
                <w:rStyle w:val="a4"/>
                <w:b w:val="0"/>
                <w:bCs w:val="0"/>
                <w:color w:val="333333"/>
                <w:shd w:val="clear" w:color="auto" w:fill="FFFFFF"/>
                <w:lang w:val="ru-RU"/>
              </w:rPr>
              <w:t>Календарный период времени от момента запуска сырья и материалов в производство до полного изготовления готовой продукции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>1) время обработки заказа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>2) срок поставки сырья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>3) срок хранения готовой продукции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lastRenderedPageBreak/>
              <w:t>4) производственный цикл</w:t>
            </w:r>
          </w:p>
          <w:bookmarkEnd w:id="33"/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производства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199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называется многоплановый поведенческий процесс, направленный на разработку и </w:t>
            </w:r>
            <w:r>
              <w:rPr>
                <w:rFonts w:ascii="Times New Roman" w:hAnsi="Times New Roman" w:cs="Times New Roman"/>
              </w:rPr>
              <w:t>реализацию стратегии фирмы с учетом изменений, происходящих во внешней среде?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стратегический процесс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стратегическое планирование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стратегическое управление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стратегический анализ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стратегическое прогнозирование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Стратегия </w:t>
            </w:r>
            <w:r>
              <w:rPr>
                <w:rFonts w:ascii="Times New Roman" w:hAnsi="Times New Roman" w:cs="Times New Roman"/>
              </w:rPr>
              <w:t>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Конкуренцию определяют как: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состязательность на рынке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элемент рыночного механизма, который позволяет уравновесить спрос и предложение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критерий, по которому устанавливается тип отрасле</w:t>
            </w:r>
            <w:r>
              <w:rPr>
                <w:rFonts w:ascii="Times New Roman" w:hAnsi="Times New Roman" w:cs="Times New Roman"/>
              </w:rPr>
              <w:t>вого рынка (подход основывается на современной теории морфологии рынка)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все перечисленное верно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конкурентоспособности организации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и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Ставка дисконтирования – это …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Ожидаемая ставка</w:t>
            </w:r>
            <w:r>
              <w:rPr>
                <w:rFonts w:ascii="Times New Roman" w:hAnsi="Times New Roman" w:cs="Times New Roman"/>
              </w:rPr>
              <w:t xml:space="preserve"> дохода по альтернативным вариантам инвестиций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Действующая ставка дохода по альтернативным вариантам инвестиций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Коэффициент, приводящий текущую стоимость денег к их будущей стоимости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и управление стоимостью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</w:p>
        </w:tc>
        <w:tc>
          <w:tcPr>
            <w:tcW w:w="4820" w:type="dxa"/>
          </w:tcPr>
          <w:p w:rsidR="00A41159" w:rsidRDefault="007E705A">
            <w:pPr>
              <w:pStyle w:val="1"/>
              <w:spacing w:after="140"/>
              <w:ind w:firstLine="0"/>
              <w:jc w:val="both"/>
            </w:pPr>
            <w:r>
              <w:rPr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условиях экономического спада, правительство страны приняло решение стимулировать экономическую активность, используя налоговые инструменты. Какие из перечисленных мер, скорее всего, будут </w:t>
            </w:r>
            <w:r>
              <w:rPr>
                <w:rFonts w:ascii="Times New Roman" w:hAnsi="Times New Roman" w:cs="Times New Roman"/>
              </w:rPr>
              <w:lastRenderedPageBreak/>
              <w:t>приняты правительств</w:t>
            </w:r>
            <w:r>
              <w:rPr>
                <w:rFonts w:ascii="Times New Roman" w:hAnsi="Times New Roman" w:cs="Times New Roman"/>
              </w:rPr>
              <w:t>ом для достижения этой цели?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повышение ставки налога на добавленную стоимость (НДС) и увеличение акцизов на предметы роскоши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снижение ставок подоходного налога с физических лиц (НДФЛ) и предоставление налоговых льгот для предприятий, инвестирующих в </w:t>
            </w:r>
            <w:r>
              <w:rPr>
                <w:rFonts w:ascii="Times New Roman" w:hAnsi="Times New Roman" w:cs="Times New Roman"/>
              </w:rPr>
              <w:t>новые технологии и создание рабочих мест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увеличение налога на имущество организаций и повышение ставок по государственным пошлинам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введение нового налога на экспорт сырьевых товаров и повышение тарифов на импорт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 предприя</w:t>
            </w:r>
            <w:r>
              <w:rPr>
                <w:rFonts w:ascii="Times New Roman" w:hAnsi="Times New Roman" w:cs="Times New Roman"/>
              </w:rPr>
              <w:t>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203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установите правильное соответствие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основные характеристики предприятий как «закрытой» и открытой» систем, отметив соответствие в виде комбинации цифр и букв.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предприятия: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Как «закрытая» система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Как </w:t>
            </w:r>
            <w:r>
              <w:rPr>
                <w:rFonts w:ascii="Times New Roman" w:hAnsi="Times New Roman" w:cs="Times New Roman"/>
              </w:rPr>
              <w:t>«открытая система»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предприятия: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. условия деятельности - стабильные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. преобладание целей развития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 увеличение объемов производства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 основа построения оргструктуры-децентрализация разных типов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1ac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bd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Стратегия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 основе представленной характеристики определите тип рынка: «Рынок состоит из множества покупателей и продавцов, товар дифференцирован, рынок сегментирован, товары продаются в широком диапазоне цен»: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1) </w:t>
            </w:r>
            <w:r>
              <w:rPr>
                <w:rFonts w:ascii="Times New Roman" w:hAnsi="Times New Roman" w:cs="Times New Roman"/>
                <w:bCs/>
              </w:rPr>
              <w:t>рынок совершенной конкуренции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2) рынок монополистической конкуренции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рынок олигополии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4) рынок чистой монополии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конкурентоспособности организации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решите задачу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/>
                <w:bCs/>
                <w:color w:val="auto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Прибыль от реализации продукции планируется в 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сумме 920 тыс. руб. в год. Прибыль от прочей реализации – 63 тыс. руб. Себестоимость реализованной продукции предусматривается в размере 7 640 тыс. руб., в том числе материальные ресурсы – 70 %. Ставка налога на прибыль – 25 %, НДС – 20 %. Определите сумму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налоговых платежей в бюджет.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1) 774,46 тыс.руб.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472,32 тыс.руб.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658,17 тыс.руб.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888,15 тыс.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на предприятии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 и установите правильное соответствие между экономической функцией налога и ее </w:t>
            </w:r>
            <w:r>
              <w:rPr>
                <w:rFonts w:ascii="Times New Roman" w:hAnsi="Times New Roman" w:cs="Times New Roman"/>
                <w:i/>
                <w:iCs/>
              </w:rPr>
              <w:t>описанием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Функция налога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1. Фискальная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 Регулирующая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 Контрольная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4. Социальная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a. Регулирование экономических процессов и стимулирование определенных видов деятельности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b. Обеспечение государства финансовыми ресурсами для выполнения его функций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с. </w:t>
            </w:r>
            <w:r>
              <w:rPr>
                <w:rFonts w:ascii="Times New Roman" w:hAnsi="Times New Roman" w:cs="Times New Roman"/>
                <w:iCs/>
              </w:rPr>
              <w:t>Оценка эффективности налоговой системы и выявление резервов увеличения поступлений в бюджет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d</w:t>
            </w:r>
            <w:r>
              <w:rPr>
                <w:rFonts w:ascii="Times New Roman" w:hAnsi="Times New Roman" w:cs="Times New Roman"/>
                <w:iCs/>
              </w:rPr>
              <w:t>. Перераспределение доходов в обществе для сглаживания социального неравенства и поддержки нуждающихся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2а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en-US"/>
              </w:rPr>
              <w:t>4d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 предприятия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документ описывает права и обязанности сотрудников и работодателя?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Должностная инструкция;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Устав компании;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Кодекс поведения;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4) Трудовой договор.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из следующих подходов к управлению персоналом акцентирует внимание на развитии человеческого капитала?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Административный подход;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Стратегический подход;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Оперативный подход;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Финансовый </w:t>
            </w:r>
            <w:r>
              <w:rPr>
                <w:rFonts w:ascii="Times New Roman" w:hAnsi="Times New Roman" w:cs="Times New Roman"/>
              </w:rPr>
              <w:t>подход.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«мотивация» в контексте управления персоналом?</w:t>
            </w:r>
            <w:r>
              <w:rPr>
                <w:rFonts w:ascii="Times New Roman" w:hAnsi="Times New Roman" w:cs="Times New Roman"/>
              </w:rPr>
              <w:br/>
              <w:t>1) Процесс увольнения сотрудников;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Способность управлять временем;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Внутренние и внешни</w:t>
            </w:r>
            <w:r>
              <w:rPr>
                <w:rFonts w:ascii="Times New Roman" w:hAnsi="Times New Roman" w:cs="Times New Roman"/>
              </w:rPr>
              <w:t>е факторы, которые побуждают сотрудников к действию;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Процесс оценки производительности.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из следующих процессов не относится к управлению </w:t>
            </w:r>
            <w:r>
              <w:rPr>
                <w:rFonts w:ascii="Times New Roman" w:hAnsi="Times New Roman" w:cs="Times New Roman"/>
              </w:rPr>
              <w:t>человеческими ресурсами?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Подбор персонала;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Оценка производительности;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Разработка маркетинговой стратегии;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Обучение и развитие сотрудников.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211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из следующих терминов описывает процесс привлечения кандидатов на вакантные должности?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Оценка;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Рекрутмент;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Адаптация;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Обучение.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После </w:t>
            </w:r>
            <w:r>
              <w:rPr>
                <w:rFonts w:ascii="Times New Roman" w:hAnsi="Times New Roman" w:cs="Times New Roman"/>
              </w:rPr>
              <w:t>прохождения обучения производительность сотрудников увеличилась на 20%. Если до обучения средняя производительность составляла 75 единиц, какова новая средняя производительность?</w:t>
            </w:r>
            <w:r>
              <w:rPr>
                <w:rFonts w:ascii="Times New Roman" w:hAnsi="Times New Roman" w:cs="Times New Roman"/>
              </w:rPr>
              <w:br/>
              <w:t>1) 80 единиц;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85 единиц;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90 единиц;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95 единиц.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</w:t>
            </w:r>
            <w:r>
              <w:rPr>
                <w:rFonts w:ascii="Times New Roman" w:hAnsi="Times New Roman" w:cs="Times New Roman"/>
              </w:rPr>
              <w:lastRenderedPageBreak/>
              <w:t>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213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компании за год уволилось 15 сотрудников из 120. Какова текучесть кадров в процентах?</w:t>
            </w:r>
            <w:r>
              <w:rPr>
                <w:rFonts w:ascii="Times New Roman" w:hAnsi="Times New Roman" w:cs="Times New Roman"/>
              </w:rPr>
              <w:br/>
              <w:t>1) 10%;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12,5%;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15%;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20%.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компании работают 150 сотрудников, и ожидается снижение производства на уровне 10% из-за экономического спада. Чтобы компенсировать это снижение и сохранить уровень производства, компания планирует увелич</w:t>
            </w:r>
            <w:r>
              <w:rPr>
                <w:rFonts w:ascii="Times New Roman" w:hAnsi="Times New Roman" w:cs="Times New Roman"/>
              </w:rPr>
              <w:t>ить численность сотрудников на уровне 20%. Какое общее количество сотрудников будет работать в компании после этих изменений?</w:t>
            </w:r>
            <w:r>
              <w:rPr>
                <w:rFonts w:ascii="Times New Roman" w:hAnsi="Times New Roman" w:cs="Times New Roman"/>
              </w:rPr>
              <w:br/>
              <w:t xml:space="preserve">1) 180;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175;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160;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150.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Определить изменение численности работающих на предприятии, если рост выпуска продукции запланирован на 12%, а производительность труда в плановом периоде возрастет на 8%.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6%;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4%;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3) 10%;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8%.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216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Определить списочную численность персонала, если явочная составляет 230 чел., номинальный фонд рабочего времени – 260 дней, реальный – 245 дней.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250 чел.;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264 чел.;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244 чел.;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249 чел.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217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Если производительность труда растет за счет увеличения фонда рабочего времени, то это означает: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внедрение новой техники;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интенсивный путь;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совершенствование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организации производства;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экстенсивный путь.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218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из следующих факторов может влиять на уровень заработной платы в определенной профессии?</w:t>
            </w:r>
            <w:r>
              <w:rPr>
                <w:rFonts w:ascii="Times New Roman" w:hAnsi="Times New Roman" w:cs="Times New Roman"/>
              </w:rPr>
              <w:br/>
              <w:t xml:space="preserve">1) Уровень конкуренции на рынке </w:t>
            </w:r>
            <w:r>
              <w:rPr>
                <w:rFonts w:ascii="Times New Roman" w:hAnsi="Times New Roman" w:cs="Times New Roman"/>
              </w:rPr>
              <w:t>труда;</w:t>
            </w:r>
            <w:r>
              <w:rPr>
                <w:rFonts w:ascii="Times New Roman" w:hAnsi="Times New Roman" w:cs="Times New Roman"/>
              </w:rPr>
              <w:br/>
              <w:t>2) Потребности работодателя в работниках;</w:t>
            </w:r>
            <w:r>
              <w:rPr>
                <w:rFonts w:ascii="Times New Roman" w:hAnsi="Times New Roman" w:cs="Times New Roman"/>
              </w:rPr>
              <w:br/>
              <w:t>3) Уровень квалификации работников;</w:t>
            </w:r>
            <w:r>
              <w:rPr>
                <w:rFonts w:ascii="Times New Roman" w:hAnsi="Times New Roman" w:cs="Times New Roman"/>
              </w:rPr>
              <w:br/>
              <w:t>4) Все вышеперечисленное.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219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тип безработицы возникает из-за временных изменений в </w:t>
            </w:r>
            <w:r>
              <w:rPr>
                <w:rFonts w:ascii="Times New Roman" w:hAnsi="Times New Roman" w:cs="Times New Roman"/>
              </w:rPr>
              <w:t>экономике, например, сезонных колебаний?</w:t>
            </w:r>
            <w:r>
              <w:rPr>
                <w:rFonts w:ascii="Times New Roman" w:hAnsi="Times New Roman" w:cs="Times New Roman"/>
              </w:rPr>
              <w:br/>
              <w:t>1) Циклическая безработица;</w:t>
            </w:r>
            <w:r>
              <w:rPr>
                <w:rFonts w:ascii="Times New Roman" w:hAnsi="Times New Roman" w:cs="Times New Roman"/>
              </w:rPr>
              <w:br/>
              <w:t>2) Структурная безработица;</w:t>
            </w:r>
            <w:r>
              <w:rPr>
                <w:rFonts w:ascii="Times New Roman" w:hAnsi="Times New Roman" w:cs="Times New Roman"/>
              </w:rPr>
              <w:br/>
              <w:t>3) Фрикционная безработица;</w:t>
            </w:r>
            <w:r>
              <w:rPr>
                <w:rFonts w:ascii="Times New Roman" w:hAnsi="Times New Roman" w:cs="Times New Roman"/>
              </w:rPr>
              <w:br/>
              <w:t>4) Сезонная безработица.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220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такое естественный </w:t>
            </w:r>
            <w:r>
              <w:rPr>
                <w:rFonts w:ascii="Times New Roman" w:hAnsi="Times New Roman" w:cs="Times New Roman"/>
              </w:rPr>
              <w:t>уровень безработицы?</w:t>
            </w:r>
            <w:r>
              <w:rPr>
                <w:rFonts w:ascii="Times New Roman" w:hAnsi="Times New Roman" w:cs="Times New Roman"/>
              </w:rPr>
              <w:br/>
              <w:t>1) Уровень безработицы, при котором экономика находится в состоянии полной занятости;</w:t>
            </w:r>
            <w:r>
              <w:rPr>
                <w:rFonts w:ascii="Times New Roman" w:hAnsi="Times New Roman" w:cs="Times New Roman"/>
              </w:rPr>
              <w:br/>
              <w:t>2) Уровень безработицы, который всегда равен нулю;</w:t>
            </w:r>
            <w:r>
              <w:rPr>
                <w:rFonts w:ascii="Times New Roman" w:hAnsi="Times New Roman" w:cs="Times New Roman"/>
              </w:rPr>
              <w:br/>
              <w:t>3) Уровень безработицы, который достигается только в условиях экономического спада;</w:t>
            </w:r>
            <w:r>
              <w:rPr>
                <w:rFonts w:ascii="Times New Roman" w:hAnsi="Times New Roman" w:cs="Times New Roman"/>
              </w:rPr>
              <w:br/>
              <w:t>4) Уровень без</w:t>
            </w:r>
            <w:r>
              <w:rPr>
                <w:rFonts w:ascii="Times New Roman" w:hAnsi="Times New Roman" w:cs="Times New Roman"/>
              </w:rPr>
              <w:t>работицы, который зависит от сезонных факторов.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4820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автоматизация труда?</w:t>
            </w:r>
            <w:r>
              <w:rPr>
                <w:rFonts w:ascii="Times New Roman" w:hAnsi="Times New Roman" w:cs="Times New Roman"/>
              </w:rPr>
              <w:br/>
              <w:t>1) Процесс увеличения числа работников в компании;</w:t>
            </w:r>
            <w:r>
              <w:rPr>
                <w:rFonts w:ascii="Times New Roman" w:hAnsi="Times New Roman" w:cs="Times New Roman"/>
              </w:rPr>
              <w:br/>
              <w:t>2) Процесс замены человеческого труда машинами</w:t>
            </w:r>
            <w:r>
              <w:rPr>
                <w:rFonts w:ascii="Times New Roman" w:hAnsi="Times New Roman" w:cs="Times New Roman"/>
              </w:rPr>
              <w:t xml:space="preserve"> и технологиями;</w:t>
            </w:r>
            <w:r>
              <w:rPr>
                <w:rFonts w:ascii="Times New Roman" w:hAnsi="Times New Roman" w:cs="Times New Roman"/>
              </w:rPr>
              <w:br/>
              <w:t>3) Процесс повышения квалификации работников;</w:t>
            </w:r>
            <w:r>
              <w:rPr>
                <w:rFonts w:ascii="Times New Roman" w:hAnsi="Times New Roman" w:cs="Times New Roman"/>
              </w:rPr>
              <w:br/>
              <w:t>4) Процесс сокращения рабочего времени.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222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Определить норму выработки в (т) для рабочего, обслуживающего аппаратурну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ю систему непрерывного действия с часовой производительностью 500 кг химического продукта. В течение смены (8 ч.) по регламенту работы система проходит наладку 2 раза по 10 мин.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3,3;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3,8;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3,9;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4,0.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223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color w:val="auto"/>
              </w:rPr>
              <w:t>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Определить рост производительности труда в зависимости от сокращения потерь от брака, при условии, что процент брака в 2024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году составил 4,0 %, а в 2025 году запланирован на уровне 3% в (%):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0,75;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1,0;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1,04;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1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,33.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224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Рассчитайте заработную плату рабочего-сдельщика, если известно, что норма времени 1,6 чел.-ч. В месяце 22 рабочих дня. Продолжительность смены 8 ч. Расценка за операцию –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300 руб.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10560;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33000;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52800;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6600.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225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Объём произведенной продукции за смену составил 400 шт. деталей продолжительность рабочей смены – 8 ч. Стоимость одной детали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составляет 250 руб. Необходимо рассчитать часовую выработку в натуральном и стоимостном выражении.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31; 12500;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3200; 100000;</w:t>
            </w: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50; 12500;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50; 2000.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704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226</w:t>
            </w:r>
          </w:p>
        </w:tc>
        <w:tc>
          <w:tcPr>
            <w:tcW w:w="482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фабрике работают</w:t>
            </w:r>
            <w:r>
              <w:rPr>
                <w:rFonts w:ascii="Times New Roman" w:hAnsi="Times New Roman" w:cs="Times New Roman"/>
              </w:rPr>
              <w:t xml:space="preserve"> 60 рабочих, которые за неделю производят 2400 единиц продукции. Сколько времени в среднем тратит один рабочий на производство одной единицы продукции, если каждый рабочий работает по 40 часов в неделю?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2 часа;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1 час.;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1,5 часа;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3 часа.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68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5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</w:tbl>
    <w:p w:rsidR="00A41159" w:rsidRDefault="00A411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1159" w:rsidRDefault="007E7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 закрытого типа (факультативы)</w:t>
      </w:r>
    </w:p>
    <w:p w:rsidR="00A41159" w:rsidRDefault="00A41159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2"/>
        <w:tblW w:w="9407" w:type="dxa"/>
        <w:tblLook w:val="04A0" w:firstRow="1" w:lastRow="0" w:firstColumn="1" w:lastColumn="0" w:noHBand="0" w:noVBand="1"/>
      </w:tblPr>
      <w:tblGrid>
        <w:gridCol w:w="576"/>
        <w:gridCol w:w="5163"/>
        <w:gridCol w:w="1890"/>
        <w:gridCol w:w="1778"/>
      </w:tblGrid>
      <w:tr w:rsidR="00A41159">
        <w:trPr>
          <w:trHeight w:val="858"/>
        </w:trPr>
        <w:tc>
          <w:tcPr>
            <w:tcW w:w="576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516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Текст задания</w:t>
            </w:r>
          </w:p>
        </w:tc>
        <w:tc>
          <w:tcPr>
            <w:tcW w:w="1890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Ключ правильного ответа</w:t>
            </w:r>
          </w:p>
        </w:tc>
        <w:tc>
          <w:tcPr>
            <w:tcW w:w="1778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Код компетенции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227</w:t>
            </w:r>
          </w:p>
        </w:tc>
        <w:tc>
          <w:tcPr>
            <w:tcW w:w="5163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Какие действия запрещены при ожогах?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pStyle w:val="aff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орошать ожог холодной водой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2) наложить </w:t>
            </w:r>
            <w:r>
              <w:rPr>
                <w:rFonts w:ascii="Times New Roman" w:hAnsi="Times New Roman" w:cs="Times New Roman"/>
                <w:szCs w:val="28"/>
              </w:rPr>
              <w:t>стерильную повязку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3) напоить горячим чаем с сахаром 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zCs w:val="28"/>
              </w:rPr>
            </w:pPr>
            <w:r>
              <w:rPr>
                <w:szCs w:val="28"/>
              </w:rPr>
              <w:t>4) вскрыть пузыри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Ответ</w:t>
            </w:r>
            <w:r>
              <w:rPr>
                <w:szCs w:val="28"/>
                <w:lang w:val="ru-RU"/>
              </w:rPr>
              <w:t xml:space="preserve">: 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228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Военная присяга – это: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</w:t>
            </w:r>
            <w:r>
              <w:rPr>
                <w:rFonts w:ascii="Times New Roman" w:hAnsi="Times New Roman" w:cs="Times New Roman"/>
                <w:szCs w:val="28"/>
              </w:rPr>
              <w:tab/>
              <w:t xml:space="preserve">Комплекс обязательств и обязанностей, которые берет на себя </w:t>
            </w:r>
            <w:r>
              <w:rPr>
                <w:rFonts w:ascii="Times New Roman" w:hAnsi="Times New Roman" w:cs="Times New Roman"/>
                <w:szCs w:val="28"/>
              </w:rPr>
              <w:t>военнослужащий перед государством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</w:t>
            </w:r>
            <w:r>
              <w:rPr>
                <w:rFonts w:ascii="Times New Roman" w:hAnsi="Times New Roman" w:cs="Times New Roman"/>
                <w:szCs w:val="28"/>
              </w:rPr>
              <w:tab/>
              <w:t>Праздничное мероприятие, посвященное военному юбилею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</w:t>
            </w:r>
            <w:r>
              <w:rPr>
                <w:rFonts w:ascii="Times New Roman" w:hAnsi="Times New Roman" w:cs="Times New Roman"/>
                <w:szCs w:val="28"/>
              </w:rPr>
              <w:tab/>
              <w:t>Формальная процедура, подтверждающая факт поступления на военную службу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4)</w:t>
            </w:r>
            <w:r>
              <w:rPr>
                <w:szCs w:val="28"/>
                <w:lang w:val="ru-RU"/>
              </w:rPr>
              <w:tab/>
              <w:t>Постановление правительства, регламентирующее права и обязанности военнослужащих</w:t>
            </w: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Ответ</w:t>
            </w:r>
            <w:r>
              <w:rPr>
                <w:szCs w:val="28"/>
                <w:lang w:val="ru-RU"/>
              </w:rPr>
              <w:t>: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229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Что означает понятие «воинская служба"?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</w:t>
            </w:r>
            <w:r>
              <w:rPr>
                <w:rFonts w:ascii="Times New Roman" w:hAnsi="Times New Roman" w:cs="Times New Roman"/>
                <w:szCs w:val="28"/>
              </w:rPr>
              <w:tab/>
              <w:t>Обязательное государственное служение в армии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</w:t>
            </w:r>
            <w:r>
              <w:rPr>
                <w:rFonts w:ascii="Times New Roman" w:hAnsi="Times New Roman" w:cs="Times New Roman"/>
                <w:szCs w:val="28"/>
              </w:rPr>
              <w:tab/>
              <w:t>Профессиональная деятельность военной службы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</w:t>
            </w:r>
            <w:r>
              <w:rPr>
                <w:rFonts w:ascii="Times New Roman" w:hAnsi="Times New Roman" w:cs="Times New Roman"/>
                <w:szCs w:val="28"/>
              </w:rPr>
              <w:tab/>
              <w:t>Дежурство на военной базе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</w:t>
            </w: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szCs w:val="28"/>
              </w:rPr>
              <w:t>Участие в военных учениях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230</w:t>
            </w:r>
          </w:p>
        </w:tc>
        <w:tc>
          <w:tcPr>
            <w:tcW w:w="5163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текст, 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>К какой категории относится Общевойсковой защитный комплект»?</w:t>
            </w:r>
          </w:p>
          <w:p w:rsidR="00A41159" w:rsidRDefault="00A41159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 xml:space="preserve">1) средство для защиты от насекомых   </w:t>
            </w: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t>2) средство для тушения пожара</w:t>
            </w:r>
          </w:p>
          <w:p w:rsidR="00A41159" w:rsidRDefault="007E705A">
            <w:pPr>
              <w:pStyle w:val="af"/>
              <w:spacing w:beforeAutospacing="0" w:afterAutospacing="0"/>
              <w:rPr>
                <w:rFonts w:eastAsia="Courier New"/>
                <w:color w:val="2B2727"/>
                <w:lang w:val="ru-RU"/>
              </w:rPr>
            </w:pPr>
            <w:r>
              <w:rPr>
                <w:rFonts w:eastAsia="Courier New"/>
                <w:color w:val="2B2727"/>
                <w:lang w:val="ru-RU"/>
              </w:rPr>
              <w:lastRenderedPageBreak/>
              <w:t xml:space="preserve">3) средство </w:t>
            </w:r>
            <w:r>
              <w:rPr>
                <w:rFonts w:eastAsia="Courier New"/>
                <w:color w:val="2B2727"/>
                <w:lang w:val="ru-RU"/>
              </w:rPr>
              <w:t>индивидуальной защиты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eastAsia="Courier New" w:hAnsi="Times New Roman" w:cs="Times New Roman"/>
                <w:color w:val="2B2727"/>
              </w:rPr>
              <w:t xml:space="preserve">4) средство для подводных работ 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231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К какому виду оружия применяется унифицированный запал ручной гранаты модернизированный?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1) к мине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2) к снаряду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3) к </w:t>
            </w:r>
            <w:r>
              <w:rPr>
                <w:rFonts w:ascii="Times New Roman" w:hAnsi="Times New Roman" w:cs="Times New Roman"/>
                <w:iCs/>
                <w:szCs w:val="28"/>
              </w:rPr>
              <w:t>гранате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4) к ракете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232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Что является основным активом в цифровой экономике?</w:t>
            </w:r>
            <w:r>
              <w:rPr>
                <w:rFonts w:ascii="Times New Roman" w:hAnsi="Times New Roman" w:cs="Times New Roman"/>
                <w:color w:val="0F1115"/>
              </w:rPr>
              <w:br/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1) капитал;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2) нефть и газ;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3) данные;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4) недвижимость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szCs w:val="28"/>
              </w:rPr>
              <w:t>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Криптовалюта, которая работает на основе технологии распределенного реестра (блокчейн) и обеспечивает прозрачность и неизменность транзакций, — это: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1) цифровая акция;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2) токенизированный актив;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3) биткоин (или эфириум);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4) электронные деньги (например, WebMoney)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234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Что такое «Индустрия 4.0»?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1) четвертая промышленная революция, основанная на киберфизических системах и интернете вещей (IoT);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 xml:space="preserve">2) </w:t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четвертый год развития цифровых технологий;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3) создание четырех новых отраслей промышленности;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4) стандарт для четвертого поколения мобильной связи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235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 xml:space="preserve">Что означает термин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«Цифровизация» (Digitalization) в бизнесе?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 xml:space="preserve">1) перевод бумажных документов в цифровой </w:t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lastRenderedPageBreak/>
              <w:t>формат;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2) использование цифровых технологий для изменения бизнес-модели и создания новых источников дохода;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3) покупка нового компьютера для каждого сотрудника;</w:t>
            </w:r>
            <w:r>
              <w:rPr>
                <w:rFonts w:ascii="Times New Roman" w:hAnsi="Times New Roman" w:cs="Times New Roman"/>
                <w:color w:val="0F1115"/>
              </w:rPr>
              <w:br/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 xml:space="preserve">4) </w:t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создание аккаунта в социальных сетях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236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Что такое «Цифровой двойник» (Digital Twin)?</w:t>
            </w:r>
            <w:r>
              <w:rPr>
                <w:rFonts w:ascii="Times New Roman" w:hAnsi="Times New Roman" w:cs="Times New Roman"/>
                <w:color w:val="0F1115"/>
              </w:rPr>
              <w:br/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1) виртуальный помощник с искусственным интеллектом;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2) два одинаковых сервера для надежности;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 xml:space="preserve"> точная виртуальная копия физического объекта или процесса, используемая для моделирования и анализа;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4) аватар пользователя в социальной сети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237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159" w:rsidRDefault="007E705A">
            <w:pPr>
              <w:spacing w:after="100" w:afterAutospacing="1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установите правильное соответствие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На разных стадиях </w:t>
            </w:r>
            <w:r>
              <w:rPr>
                <w:rFonts w:ascii="Times New Roman" w:hAnsi="Times New Roman" w:cs="Times New Roman"/>
                <w:iCs/>
              </w:rPr>
              <w:t>жизненного цикла организации управленческое влияние меняется следующим образом: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1.Стартап 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2.Рост 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3.Зрелость 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4.Спад или возрождение 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а) фокус на разработке продукта и привлечении ресурсов, управление гибкое и предпринимательское;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б) акцент на стабильност</w:t>
            </w:r>
            <w:r>
              <w:rPr>
                <w:rFonts w:ascii="Times New Roman" w:hAnsi="Times New Roman" w:cs="Times New Roman"/>
                <w:iCs/>
              </w:rPr>
              <w:t xml:space="preserve">и и эффективности, управление становится более иерархичным и структурированным; </w:t>
            </w:r>
          </w:p>
          <w:p w:rsidR="00A41159" w:rsidRDefault="007E705A">
            <w:pPr>
              <w:ind w:left="-57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в) требуется координация и организация процессов, усиление формального управления;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 xml:space="preserve">г) необходимость инноваций и реструктуризации, управление может стать более гибким и </w:t>
            </w:r>
            <w:r>
              <w:rPr>
                <w:rFonts w:ascii="Times New Roman" w:hAnsi="Times New Roman" w:cs="Times New Roman"/>
                <w:iCs/>
              </w:rPr>
              <w:t>ориентированным на изменения.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1а), 2в), 3б), 4г)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238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159" w:rsidRDefault="007E705A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 каких ситуациях применяется реинжиниринг бизнес-процессов?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1) Когда компания хочет незначительно улучшить свои по</w:t>
            </w:r>
            <w:r>
              <w:rPr>
                <w:rFonts w:ascii="Times New Roman" w:hAnsi="Times New Roman" w:cs="Times New Roman"/>
                <w:iCs/>
              </w:rPr>
              <w:t>казатели.</w:t>
            </w:r>
            <w:r>
              <w:rPr>
                <w:rFonts w:ascii="Times New Roman" w:hAnsi="Times New Roman" w:cs="Times New Roman"/>
                <w:iCs/>
              </w:rPr>
              <w:br/>
              <w:t>2) Когда компания сталкивается с кризисом или необходимостью быстрого реагирования на изменения рынка.</w:t>
            </w:r>
            <w:r>
              <w:rPr>
                <w:rFonts w:ascii="Times New Roman" w:hAnsi="Times New Roman" w:cs="Times New Roman"/>
                <w:iCs/>
              </w:rPr>
              <w:br/>
              <w:t>3) Когда необходимо оптимизировать отдельные операции.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239</w:t>
            </w:r>
          </w:p>
        </w:tc>
        <w:tc>
          <w:tcPr>
            <w:tcW w:w="5163" w:type="dxa"/>
          </w:tcPr>
          <w:p w:rsidR="00A41159" w:rsidRDefault="007E705A">
            <w:pPr>
              <w:spacing w:after="100" w:afterAutospacing="1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выберите правильный </w:t>
            </w:r>
            <w:r>
              <w:rPr>
                <w:rFonts w:ascii="Times New Roman" w:hAnsi="Times New Roman" w:cs="Times New Roman"/>
                <w:i/>
                <w:iCs/>
              </w:rPr>
              <w:lastRenderedPageBreak/>
              <w:t>ответ</w:t>
            </w:r>
          </w:p>
          <w:p w:rsidR="00A41159" w:rsidRDefault="007E705A">
            <w:pPr>
              <w:ind w:left="-57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Что представляет собой исследование цифрового следа при диагностике персонала?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1) Изучение активности сотрудников в социальных сетях.</w:t>
            </w:r>
            <w:r>
              <w:rPr>
                <w:rFonts w:ascii="Times New Roman" w:hAnsi="Times New Roman" w:cs="Times New Roman"/>
                <w:iCs/>
              </w:rPr>
              <w:br/>
              <w:t>2) Анализ данных о перемещениях сотрудников по офису.</w:t>
            </w:r>
            <w:r>
              <w:rPr>
                <w:rFonts w:ascii="Times New Roman" w:hAnsi="Times New Roman" w:cs="Times New Roman"/>
                <w:iCs/>
              </w:rPr>
              <w:br/>
              <w:t>3) Оценка эффективности работы персонала на основе анализа циф</w:t>
            </w:r>
            <w:r>
              <w:rPr>
                <w:rFonts w:ascii="Times New Roman" w:hAnsi="Times New Roman" w:cs="Times New Roman"/>
                <w:iCs/>
              </w:rPr>
              <w:t>ровых данных.</w:t>
            </w:r>
            <w:r>
              <w:rPr>
                <w:rFonts w:ascii="Times New Roman" w:hAnsi="Times New Roman" w:cs="Times New Roman"/>
                <w:iCs/>
              </w:rPr>
              <w:br/>
              <w:t>4) Мониторинг использования сотрудниками корпоративных информационных систем.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240</w:t>
            </w:r>
          </w:p>
        </w:tc>
        <w:tc>
          <w:tcPr>
            <w:tcW w:w="5163" w:type="dxa"/>
          </w:tcPr>
          <w:p w:rsidR="00A41159" w:rsidRDefault="007E705A">
            <w:pPr>
              <w:spacing w:after="100" w:afterAutospacing="1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Что такое цифровая трансформация в контексте современных технологий ме</w:t>
            </w:r>
            <w:r>
              <w:rPr>
                <w:rFonts w:ascii="Times New Roman" w:hAnsi="Times New Roman" w:cs="Times New Roman"/>
                <w:iCs/>
              </w:rPr>
              <w:t>неджмента?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1) Внедрение цифровых технологий в производственные процессы для повышения эффективности.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2) Полный переход на дистанционное управление бизнес-процессами.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3) Процесс внедрения цифровых технологий во все аспекты бизнеса для улучшения управления и</w:t>
            </w:r>
            <w:r>
              <w:rPr>
                <w:rFonts w:ascii="Times New Roman" w:hAnsi="Times New Roman" w:cs="Times New Roman"/>
                <w:iCs/>
              </w:rPr>
              <w:t xml:space="preserve"> взаимодействия.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4) Замена традиционного офисного оборудования на цифровые устройства.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241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выберите правильный ответ</w:t>
            </w:r>
          </w:p>
          <w:p w:rsidR="00A41159" w:rsidRDefault="00A4115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Что представляет собой кривая стимулирования при разработке системы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трудовой мотивации?</w:t>
            </w:r>
          </w:p>
          <w:p w:rsidR="00A41159" w:rsidRDefault="007E705A">
            <w:pPr>
              <w:widowControl/>
              <w:numPr>
                <w:ilvl w:val="0"/>
                <w:numId w:val="4"/>
              </w:numPr>
              <w:ind w:left="0" w:firstLine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Графическое представление зависимости между уровнем мотивации сотрудника и его заработной платой.</w:t>
            </w:r>
          </w:p>
          <w:p w:rsidR="00A41159" w:rsidRDefault="007E705A">
            <w:pPr>
              <w:widowControl/>
              <w:numPr>
                <w:ilvl w:val="0"/>
                <w:numId w:val="4"/>
              </w:numPr>
              <w:ind w:left="0" w:firstLine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Кривую, показывающую зависимость между уровнем стимулирования (например, размером вознаграждения) и реакцией сотрудника (например, произво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дительностью труда).</w:t>
            </w:r>
          </w:p>
          <w:p w:rsidR="00A41159" w:rsidRDefault="007E705A">
            <w:pPr>
              <w:widowControl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Диаграмму, иллюстрирующую соотношение между количеством сотрудников и их мотивацией.</w:t>
            </w:r>
          </w:p>
          <w:p w:rsidR="00A41159" w:rsidRDefault="007E705A">
            <w:pPr>
              <w:pStyle w:val="aff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График, отображающий зависимость между уровнем образования сотрудника и его мотивацией.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242</w:t>
            </w:r>
          </w:p>
        </w:tc>
        <w:tc>
          <w:tcPr>
            <w:tcW w:w="5163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Какой язык разметки является стандартом для создания структуры веб-страницы?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CSS</w:t>
            </w:r>
          </w:p>
          <w:p w:rsidR="00A41159" w:rsidRDefault="007E7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2) JavaScript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 Python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HTML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веб-разработки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243</w:t>
            </w:r>
          </w:p>
        </w:tc>
        <w:tc>
          <w:tcPr>
            <w:tcW w:w="5163" w:type="dxa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Прочитайте текст, выберите правильный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Укажите основную задачу </w:t>
            </w:r>
            <w:r>
              <w:rPr>
                <w:rFonts w:ascii="Times New Roman" w:hAnsi="Times New Roman" w:cs="Times New Roman"/>
                <w:szCs w:val="28"/>
              </w:rPr>
              <w:t>CSS: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создание интерактивных элементов на странице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определение структуры и содержания страницы</w:t>
            </w:r>
          </w:p>
          <w:p w:rsidR="00A41159" w:rsidRDefault="007E7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3) описание внешнего вида и стилизации страницы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организация хранения данных на сервере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веб-разработки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244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Прочитайте текст и установите п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равильное соответствие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Соотнесите метрику веб-аналитики и её экономический смысл: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szCs w:val="28"/>
              </w:rPr>
              <w:t>Конверсия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2. Bounce Rate (</w:t>
            </w:r>
            <w:r>
              <w:rPr>
                <w:rFonts w:ascii="Times New Roman" w:hAnsi="Times New Roman" w:cs="Times New Roman"/>
                <w:szCs w:val="28"/>
              </w:rPr>
              <w:t>Отказы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3. CPC (Cost Per Click)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 CTR (Click-Through Rate)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a. Показывает, какая часть посетителей ушла с сайта, не совершив никаких действий.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b. Средняя стоимость привлечения одного клиента через рекламу.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с. Показывает, сколько раз посетители видят рекламное объявление.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Cs w:val="28"/>
              </w:rPr>
              <w:t>. Процент посетителей, выполнивших целевое действие (покупка, заявка).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b4c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веб-разработки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245</w:t>
            </w:r>
          </w:p>
        </w:tc>
        <w:tc>
          <w:tcPr>
            <w:tcW w:w="5163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Прочитайте те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кст, выберите правильный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Экономист анализирует эффективность рекламной кампании. Какой код, установленный на сайте, позволит ему собирать данные о посещениях и действиях пользователей?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1) HTML-валидатор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система управления контентом (CMS)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3) JavaScript-библиотека для аналитики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CSS-фреймворк</w:t>
            </w: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веб-разработки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246</w:t>
            </w:r>
          </w:p>
        </w:tc>
        <w:tc>
          <w:tcPr>
            <w:tcW w:w="5163" w:type="dxa"/>
          </w:tcPr>
          <w:p w:rsidR="00A41159" w:rsidRDefault="007E705A">
            <w:pPr>
              <w:pStyle w:val="1"/>
              <w:spacing w:after="140"/>
              <w:ind w:firstLine="0"/>
            </w:pPr>
            <w:r>
              <w:rPr>
                <w:i/>
                <w:iCs/>
              </w:rPr>
              <w:t>Прочитайте текст и установите последовательность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Определите последовательность действий пользователя при совершении покупки в интернет-магазине:</w:t>
            </w:r>
          </w:p>
          <w:p w:rsidR="00A41159" w:rsidRDefault="007E705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1) оплата заказа </w:t>
            </w:r>
            <w:r>
              <w:rPr>
                <w:rFonts w:ascii="Times New Roman" w:hAnsi="Times New Roman" w:cs="Times New Roman"/>
                <w:szCs w:val="28"/>
              </w:rPr>
              <w:t>через платежный шлюз</w:t>
            </w:r>
          </w:p>
          <w:p w:rsidR="00A41159" w:rsidRDefault="007E705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2) выбор товара и добавление его в корзину</w:t>
            </w:r>
          </w:p>
          <w:p w:rsidR="00A41159" w:rsidRDefault="007E705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3) получение трек-номера для отслеживания посылки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4) оформление заказа (указание адреса, контактов)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5) подтверждение заказа и получение уведомления на email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Запишите соответствующую последоват</w:t>
            </w:r>
            <w:r>
              <w:rPr>
                <w:rFonts w:ascii="Times New Roman" w:hAnsi="Times New Roman" w:cs="Times New Roman"/>
                <w:szCs w:val="28"/>
              </w:rPr>
              <w:t>ельность цифр слева направо:</w:t>
            </w:r>
          </w:p>
          <w:tbl>
            <w:tblPr>
              <w:tblW w:w="0" w:type="auto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037"/>
              <w:gridCol w:w="1037"/>
              <w:gridCol w:w="1037"/>
              <w:gridCol w:w="965"/>
            </w:tblGrid>
            <w:tr w:rsidR="00A41159">
              <w:trPr>
                <w:trHeight w:hRule="exact" w:val="302"/>
                <w:jc w:val="center"/>
              </w:trPr>
              <w:tc>
                <w:tcPr>
                  <w:tcW w:w="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41159" w:rsidRDefault="00A41159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890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24153</w:t>
            </w:r>
          </w:p>
        </w:tc>
        <w:tc>
          <w:tcPr>
            <w:tcW w:w="1778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веб-разработки</w:t>
            </w:r>
          </w:p>
        </w:tc>
      </w:tr>
    </w:tbl>
    <w:p w:rsidR="00A41159" w:rsidRDefault="00A411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1159" w:rsidRDefault="00A411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1159" w:rsidRDefault="007E7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</w:t>
      </w:r>
    </w:p>
    <w:tbl>
      <w:tblPr>
        <w:tblStyle w:val="af2"/>
        <w:tblW w:w="989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3"/>
        <w:gridCol w:w="4978"/>
        <w:gridCol w:w="2522"/>
        <w:gridCol w:w="1701"/>
      </w:tblGrid>
      <w:tr w:rsidR="00A41159">
        <w:trPr>
          <w:trHeight w:val="583"/>
          <w:tblHeader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4978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Текст задания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Ключ правильного ответа</w:t>
            </w:r>
          </w:p>
        </w:tc>
        <w:tc>
          <w:tcPr>
            <w:tcW w:w="1701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Код компетенции</w:t>
            </w:r>
          </w:p>
        </w:tc>
      </w:tr>
      <w:tr w:rsidR="00A41159">
        <w:trPr>
          <w:trHeight w:val="563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247</w:t>
            </w:r>
          </w:p>
        </w:tc>
        <w:tc>
          <w:tcPr>
            <w:tcW w:w="4978" w:type="dxa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af"/>
              <w:widowControl/>
              <w:spacing w:beforeAutospacing="0" w:afterAutospacing="0"/>
              <w:jc w:val="both"/>
              <w:rPr>
                <w:rStyle w:val="a4"/>
                <w:rFonts w:eastAsia="Georgia"/>
                <w:b w:val="0"/>
                <w:bCs w:val="0"/>
                <w:color w:val="333333"/>
                <w:lang w:val="ru-RU"/>
              </w:rPr>
            </w:pPr>
          </w:p>
          <w:p w:rsidR="00A41159" w:rsidRDefault="007E705A">
            <w:pPr>
              <w:pStyle w:val="af"/>
              <w:widowControl/>
              <w:spacing w:beforeAutospacing="0" w:afterAutospacing="0"/>
              <w:jc w:val="both"/>
              <w:rPr>
                <w:rFonts w:eastAsia="Georgia"/>
                <w:color w:val="333333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333333"/>
                <w:lang w:val="ru-RU"/>
              </w:rPr>
              <w:t xml:space="preserve">Метод ………. заключается в получении ряда промежуточных </w:t>
            </w:r>
            <w:r>
              <w:rPr>
                <w:rStyle w:val="a4"/>
                <w:rFonts w:eastAsia="Georgia"/>
                <w:b w:val="0"/>
                <w:bCs w:val="0"/>
                <w:color w:val="333333"/>
                <w:lang w:val="ru-RU"/>
              </w:rPr>
              <w:t>значений результативного показателя путем последовательной замены базисных (плановых) значений факторов на фактические, с последующим сравнением величины результативного показателя до и после изменения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цепных подстановок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Экономический анализ</w:t>
            </w:r>
          </w:p>
        </w:tc>
      </w:tr>
      <w:tr w:rsidR="00A41159">
        <w:trPr>
          <w:trHeight w:val="293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248</w:t>
            </w:r>
          </w:p>
        </w:tc>
        <w:tc>
          <w:tcPr>
            <w:tcW w:w="4978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jc w:val="both"/>
              <w:rPr>
                <w:rStyle w:val="a4"/>
                <w:rFonts w:eastAsia="Georgia"/>
                <w:b w:val="0"/>
                <w:bCs w:val="0"/>
                <w:color w:val="333333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333333"/>
                <w:lang w:val="ru-RU"/>
              </w:rPr>
              <w:t>При использовании метода …………. величина влияния факторов рассчитывается умножением абсолютного прироста значения исследуемого фактора на базисную (плановую) величину факторов, которые в модели находятся спр</w:t>
            </w:r>
            <w:r>
              <w:rPr>
                <w:rStyle w:val="a4"/>
                <w:rFonts w:eastAsia="Georgia"/>
                <w:b w:val="0"/>
                <w:bCs w:val="0"/>
                <w:color w:val="333333"/>
                <w:lang w:val="ru-RU"/>
              </w:rPr>
              <w:t>ава от него, и на фактическую величину факт.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абсолютных разниц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249</w:t>
            </w:r>
          </w:p>
        </w:tc>
        <w:tc>
          <w:tcPr>
            <w:tcW w:w="4978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Прочитайте текст, добавьте пропущенное слово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 либерализмом понимается система взглядов, направленных на то, что ………………… каждого отдельного человека </w:t>
            </w:r>
            <w:r>
              <w:rPr>
                <w:rFonts w:ascii="Times New Roman" w:hAnsi="Times New Roman" w:cs="Times New Roman"/>
              </w:rPr>
              <w:t>рассматривается как высший общественный идеал и фундаментальный принцип политической организации общества.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свобода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250</w:t>
            </w:r>
          </w:p>
        </w:tc>
        <w:tc>
          <w:tcPr>
            <w:tcW w:w="4978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Прочитайте текст, добавьте пропущенное слово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собой представляет сложная совокупность институтов, организаций, отношений и норма, которые посредством </w:t>
            </w:r>
            <w:r>
              <w:rPr>
                <w:rFonts w:ascii="Times New Roman" w:hAnsi="Times New Roman" w:cs="Times New Roman"/>
              </w:rPr>
              <w:lastRenderedPageBreak/>
              <w:t xml:space="preserve">власти регулируют социальные процессы и обеспечивают функционирование общества?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политическая система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251</w:t>
            </w:r>
          </w:p>
        </w:tc>
        <w:tc>
          <w:tcPr>
            <w:tcW w:w="4978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Прочитайте текст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 xml:space="preserve"> и запишите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Признаки, имеющие числовое выражение –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количественные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Статистика 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252</w:t>
            </w:r>
          </w:p>
        </w:tc>
        <w:tc>
          <w:tcPr>
            <w:tcW w:w="4978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Нахождение недостающих промежуточных уровней внутри ряда динамики -это………..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интерполяция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Статистика </w:t>
            </w:r>
          </w:p>
        </w:tc>
      </w:tr>
      <w:tr w:rsidR="00A41159">
        <w:trPr>
          <w:trHeight w:val="280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253</w:t>
            </w:r>
          </w:p>
        </w:tc>
        <w:tc>
          <w:tcPr>
            <w:tcW w:w="4978" w:type="dxa"/>
          </w:tcPr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i/>
                <w:iCs/>
                <w:color w:val="auto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i/>
                <w:iCs/>
                <w:color w:val="auto"/>
                <w:shd w:val="clear" w:color="auto" w:fill="FFFFFF"/>
                <w:lang w:eastAsia="zh-CN" w:bidi="ar"/>
              </w:rPr>
              <w:t>Прочитайте текст и запишите ответ</w:t>
            </w:r>
          </w:p>
          <w:p w:rsidR="00A41159" w:rsidRDefault="00A41159">
            <w:pPr>
              <w:pStyle w:val="3"/>
              <w:shd w:val="clear" w:color="auto" w:fill="FFFFFF"/>
              <w:spacing w:beforeAutospacing="0" w:afterAutospacing="0"/>
              <w:rPr>
                <w:rFonts w:ascii="Times New Roman" w:eastAsia="sans-serif" w:hAnsi="Times New Roman" w:hint="default"/>
                <w:b w:val="0"/>
                <w:bCs w:val="0"/>
                <w:sz w:val="24"/>
                <w:szCs w:val="24"/>
                <w:shd w:val="clear" w:color="auto" w:fill="FFFFFF"/>
                <w:lang w:val="ru-RU"/>
              </w:rPr>
            </w:pPr>
          </w:p>
          <w:p w:rsidR="00A41159" w:rsidRDefault="007E705A">
            <w:pPr>
              <w:pStyle w:val="3"/>
              <w:shd w:val="clear" w:color="auto" w:fill="FFFFFF"/>
              <w:spacing w:beforeAutospacing="0" w:afterAutospacing="0"/>
              <w:jc w:val="both"/>
              <w:rPr>
                <w:rFonts w:ascii="Times New Roman" w:eastAsia="sans-serif" w:hAnsi="Times New Roman"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eastAsia="sans-serif" w:hAnsi="Times New Roman" w:hint="default"/>
                <w:b w:val="0"/>
                <w:bCs w:val="0"/>
                <w:sz w:val="24"/>
                <w:szCs w:val="24"/>
                <w:shd w:val="clear" w:color="auto" w:fill="FFFFFF"/>
                <w:lang w:val="ru-RU"/>
              </w:rPr>
              <w:t>Товарная продукция к уровню прошлого года увеличилась на 6%, а стоимость основных производственных фондов на 4 %. Определите, как изменится уровень фондоотдачи?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увеличилась на 2,0%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254</w:t>
            </w:r>
          </w:p>
        </w:tc>
        <w:tc>
          <w:tcPr>
            <w:tcW w:w="4978" w:type="dxa"/>
          </w:tcPr>
          <w:p w:rsidR="00A41159" w:rsidRDefault="007E705A">
            <w:pPr>
              <w:pStyle w:val="af"/>
              <w:widowControl/>
              <w:spacing w:beforeAutospacing="0" w:afterAutospacing="0"/>
              <w:rPr>
                <w:i/>
                <w:iCs/>
                <w:color w:val="auto"/>
                <w:lang w:val="ru-RU"/>
              </w:rPr>
            </w:pPr>
            <w:r>
              <w:rPr>
                <w:i/>
                <w:iCs/>
                <w:color w:val="auto"/>
                <w:lang w:val="ru-RU"/>
              </w:rPr>
              <w:t xml:space="preserve">Прочитайте текст и запишите развернутый обоснованный ответ </w:t>
            </w:r>
          </w:p>
          <w:p w:rsidR="00A41159" w:rsidRDefault="00A41159">
            <w:pPr>
              <w:pStyle w:val="af"/>
              <w:widowControl/>
              <w:spacing w:beforeAutospacing="0" w:afterAutospacing="0"/>
              <w:rPr>
                <w:rStyle w:val="a4"/>
                <w:rFonts w:eastAsia="Georgia"/>
                <w:b w:val="0"/>
                <w:bCs w:val="0"/>
                <w:i/>
                <w:iCs/>
                <w:color w:val="auto"/>
                <w:lang w:val="ru-RU"/>
              </w:rPr>
            </w:pPr>
          </w:p>
          <w:p w:rsidR="00A41159" w:rsidRDefault="007E705A">
            <w:pPr>
              <w:pStyle w:val="af"/>
              <w:widowControl/>
              <w:spacing w:beforeAutospacing="0" w:afterAutospacing="0"/>
              <w:jc w:val="both"/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 xml:space="preserve">Имеются следующие данные по предприятию: объем производства — 1200 изделий, удельные переменные затраты — 1,5 тыс. руб., постоянные затраты - 1400 тыс. руб. Определите, как изменится </w:t>
            </w:r>
            <w:hyperlink r:id="rId26" w:history="1">
              <w:r>
                <w:rPr>
                  <w:rStyle w:val="a3"/>
                  <w:rFonts w:eastAsia="Georgia"/>
                  <w:color w:val="auto"/>
                  <w:u w:val="none"/>
                  <w:lang w:val="ru-RU"/>
                </w:rPr>
                <w:t>себестоимость производства</w:t>
              </w:r>
            </w:hyperlink>
            <w:r>
              <w:rPr>
                <w:rStyle w:val="a3"/>
                <w:rFonts w:eastAsia="Georgia"/>
                <w:color w:val="auto"/>
                <w:u w:val="none"/>
                <w:lang w:val="ru-RU"/>
              </w:rPr>
              <w:t xml:space="preserve"> </w:t>
            </w: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>единицы изделия при росте объемов производств.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a4"/>
                <w:rFonts w:ascii="Times New Roman" w:eastAsia="Georgia" w:hAnsi="Times New Roman" w:cs="Times New Roman"/>
                <w:b w:val="0"/>
                <w:bCs w:val="0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Georgia" w:hAnsi="Times New Roman" w:cs="Times New Roman"/>
                <w:color w:val="auto"/>
              </w:rPr>
              <w:t>уменьшится на 6%;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255</w:t>
            </w:r>
          </w:p>
        </w:tc>
        <w:tc>
          <w:tcPr>
            <w:tcW w:w="4978" w:type="dxa"/>
          </w:tcPr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  <w:t>Прочитайте текст и запишите ответ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 xml:space="preserve">Определите </w:t>
            </w:r>
            <w:hyperlink r:id="rId27" w:history="1">
              <w:r>
                <w:rPr>
                  <w:rStyle w:val="a3"/>
                  <w:rFonts w:eastAsia="Georgia"/>
                  <w:color w:val="auto"/>
                  <w:u w:val="none"/>
                  <w:lang w:val="ru-RU"/>
                </w:rPr>
                <w:t>рентабельность продаж</w:t>
              </w:r>
            </w:hyperlink>
            <w:r>
              <w:rPr>
                <w:rStyle w:val="a3"/>
                <w:rFonts w:eastAsia="Georgia"/>
                <w:color w:val="auto"/>
                <w:u w:val="none"/>
                <w:lang w:val="ru-RU"/>
              </w:rPr>
              <w:t xml:space="preserve"> </w:t>
            </w: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>на основе следующих данных: выручка от реализации продукции — 456,2 млн руб., себестоимость реализованной продукции — 381,8 млн руб.</w:t>
            </w:r>
          </w:p>
          <w:p w:rsidR="00A41159" w:rsidRDefault="007E705A">
            <w:pPr>
              <w:pStyle w:val="af"/>
              <w:widowControl/>
              <w:spacing w:beforeAutospacing="0" w:afterAutospacing="0"/>
              <w:rPr>
                <w:b/>
                <w:bCs/>
                <w:lang w:val="ru-RU"/>
              </w:rPr>
            </w:pPr>
            <w:r>
              <w:rPr>
                <w:rStyle w:val="a4"/>
                <w:rFonts w:eastAsia="Georgia"/>
                <w:b w:val="0"/>
                <w:bCs w:val="0"/>
                <w:color w:val="auto"/>
                <w:lang w:val="ru-RU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16,31%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Экономический анализ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256</w:t>
            </w:r>
          </w:p>
        </w:tc>
        <w:tc>
          <w:tcPr>
            <w:tcW w:w="4978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добавьте два пропущенных слова.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политической жизни США противостоят две политические партии: демократическая, которая либеральна по своей направленности, и республиканская, которая консервативна по своей направленности. Эти </w:t>
            </w:r>
            <w:r>
              <w:rPr>
                <w:rFonts w:ascii="Times New Roman" w:hAnsi="Times New Roman" w:cs="Times New Roman"/>
              </w:rPr>
              <w:t xml:space="preserve">партии занимают противоположные позиции по отношению к  глобализму и антиглобализму.   ……………………. партия стоит на позициях глобализма: интересы транснациональных </w:t>
            </w:r>
            <w:r>
              <w:rPr>
                <w:rFonts w:ascii="Times New Roman" w:hAnsi="Times New Roman" w:cs="Times New Roman"/>
              </w:rPr>
              <w:lastRenderedPageBreak/>
              <w:t>компаний выше интересов национальных производителей, а   ………………….  партия  стоит на позициях ан</w:t>
            </w:r>
            <w:r>
              <w:rPr>
                <w:rFonts w:ascii="Times New Roman" w:hAnsi="Times New Roman" w:cs="Times New Roman"/>
              </w:rPr>
              <w:t>тиглобализма: национальные интересы выше интересов транснациональных компаний.</w:t>
            </w: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lastRenderedPageBreak/>
              <w:t xml:space="preserve">демократическая, республиканская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Политология </w:t>
            </w:r>
          </w:p>
        </w:tc>
      </w:tr>
      <w:tr w:rsidR="00A41159">
        <w:trPr>
          <w:trHeight w:val="858"/>
        </w:trPr>
        <w:tc>
          <w:tcPr>
            <w:tcW w:w="693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257</w:t>
            </w:r>
          </w:p>
        </w:tc>
        <w:tc>
          <w:tcPr>
            <w:tcW w:w="4978" w:type="dxa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текст, дайте правильный ответ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Явления, о которых идет речь является одной из форм политического разв</w:t>
            </w:r>
            <w:r>
              <w:rPr>
                <w:rFonts w:ascii="Times New Roman" w:hAnsi="Times New Roman" w:cs="Times New Roman"/>
              </w:rPr>
              <w:t xml:space="preserve">ития в современном мире. Они представляют новый тип политических технологий по смене политической власти, автором которых можно считать американца Джина Шарпа. Большая часть таких явлений приходится на бывшие постсоветские республики.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явления имеют</w:t>
            </w:r>
            <w:r>
              <w:rPr>
                <w:rFonts w:ascii="Times New Roman" w:hAnsi="Times New Roman" w:cs="Times New Roman"/>
              </w:rPr>
              <w:t xml:space="preserve"> внутренние причины в своей стране (экономические проблемы, несправедливость власти и т.д.) и опору извне. Процесс смены правящих режимов происходит под давлением массовых уличных акций протеста и при поддержке финансируемых из-за рубежа неправительственны</w:t>
            </w:r>
            <w:r>
              <w:rPr>
                <w:rFonts w:ascii="Times New Roman" w:hAnsi="Times New Roman" w:cs="Times New Roman"/>
              </w:rPr>
              <w:t xml:space="preserve">х организаций.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Целью описанных явлений является смена политической элиты, а не изменение социально – экономического строя. Поэтому они являются формой государственного переворота.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каких явлениях идет речь?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цветные революции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добавьте пропущенное слово.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Одним из ведущих политических течений и соответственно идеологий ХХ века является социал-демократия, основоположниками которой были немецкие мыслители и политические деятели К. Каутский и Э. Бернштейн. С т</w:t>
            </w:r>
            <w:r>
              <w:rPr>
                <w:rFonts w:ascii="Times New Roman" w:hAnsi="Times New Roman" w:cs="Times New Roman"/>
              </w:rPr>
              <w:t>очки зрения социал-демократии, ……………. – это не конкретный общественный строй, а процесс внедрения социальной справедливости в общественную жизнь.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социализм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добавьте пропущенное слово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Основными субъектами </w:t>
            </w:r>
            <w:r>
              <w:rPr>
                <w:rFonts w:ascii="Times New Roman" w:hAnsi="Times New Roman" w:cs="Times New Roman"/>
              </w:rPr>
              <w:t>мировой политики являются: государства, группы государств, а также международные ……………………… 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организации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260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Прочитайте текст, добавьте два пропущенных слова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Наиболее важную роль в системе международных отношений играет «Организа</w:t>
            </w:r>
            <w:r>
              <w:rPr>
                <w:rFonts w:ascii="Times New Roman" w:hAnsi="Times New Roman" w:cs="Times New Roman"/>
              </w:rPr>
              <w:t>ция …………………    ……………», созданная в 1945 году. Одной из ее основных целей является поддержание международного мира и безопасности.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объединенных наций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текст, добавьте три пропущенных слова.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Политический режим – это </w:t>
            </w:r>
            <w:r>
              <w:rPr>
                <w:rFonts w:ascii="Times New Roman" w:hAnsi="Times New Roman" w:cs="Times New Roman"/>
              </w:rPr>
              <w:t>совокупность способов и методов осуществления власти в обществе. В наиболее общем виде он отражает состояние политической свободы в обществе. Выделяют три основных типа политических режимов: ………………, ………………., ……………….. 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авторитарный, тоталитарный, де</w:t>
            </w:r>
            <w:r>
              <w:rPr>
                <w:rFonts w:ascii="Times New Roman" w:hAnsi="Times New Roman" w:cs="Times New Roman"/>
              </w:rPr>
              <w:t>мократический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Политология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политической власти, обладающая аппаратом управления и принуждения и придающая своим велениям общеобязательный характер – это………?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государство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Совокупность общеобязательных правил в виде норм и принципов, установленных или санкционированных властью государства – это…………?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</w:t>
            </w:r>
            <w:r>
              <w:rPr>
                <w:rFonts w:ascii="Times New Roman" w:hAnsi="Times New Roman" w:cs="Times New Roman"/>
              </w:rPr>
              <w:t xml:space="preserve"> четыре основных признака преступления: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Общественная опасность.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Виновность. Наказуемость. Противоправность.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Особый правовой документ – основной закон государства, имеющий важнейшее значение </w:t>
            </w:r>
            <w:r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lastRenderedPageBreak/>
              <w:t>жизни страны.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конституция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266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Идеология насилия и практика воздействия на принятие решения органами государственной власти, органами публичной власти федеральных территорий, органами местного </w:t>
            </w:r>
            <w:r>
              <w:rPr>
                <w:rFonts w:ascii="Times New Roman" w:hAnsi="Times New Roman" w:cs="Times New Roman"/>
              </w:rPr>
              <w:t>самоуправления или международными организациями, связанные с устрашением населения и (или) иными формами противоправных насильственных действий – это…?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терроризм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УК-2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bookmarkStart w:id="34" w:name="_Hlk199428908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cs="Times New Roman"/>
              </w:rPr>
              <w:t xml:space="preserve">Владелец проекта и будущий </w:t>
            </w:r>
            <w:r>
              <w:rPr>
                <w:rFonts w:ascii="Times New Roman" w:hAnsi="Times New Roman" w:cs="Times New Roman"/>
              </w:rPr>
              <w:t>потребитель его результатов – это…………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Заказчик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Комплексное выполнение всех описанных в проекте действий, которые направлены на достижение его целей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>– это………..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Реализация </w:t>
            </w:r>
            <w:r>
              <w:rPr>
                <w:rFonts w:ascii="Times New Roman" w:hAnsi="Times New Roman" w:cs="Times New Roman"/>
                <w:color w:val="auto"/>
                <w:szCs w:val="28"/>
              </w:rPr>
              <w:t>проекта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</w:pPr>
            <w:r>
              <w:t>Осуществляет финансирование проекта за счет собственных или привлеченных средств – это …………………..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Инвестор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bCs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</w:rPr>
              <w:t>У</w:t>
            </w:r>
            <w:r>
              <w:rPr>
                <w:rFonts w:ascii="Times New Roman" w:hAnsi="Times New Roman" w:cs="Times New Roman"/>
              </w:rPr>
              <w:t>частники команды проекта, принимающие участие в управлении проектом – это…………………………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Команда управления проектом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Физические и юридические лица, непосредственно задействованные в </w:t>
            </w:r>
            <w:r>
              <w:rPr>
                <w:rFonts w:ascii="Times New Roman" w:hAnsi="Times New Roman" w:cs="Times New Roman"/>
              </w:rPr>
              <w:t>проекте и интересы которых могут быть затронуты в ходе выполнения проекта – это …………........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Участники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Cs w:val="28"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>Предметная область проекта – это…….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Объемы проектных работ и</w:t>
            </w:r>
            <w:r>
              <w:rPr>
                <w:rFonts w:ascii="Times New Roman" w:hAnsi="Times New Roman" w:cs="Times New Roman"/>
              </w:rPr>
              <w:t xml:space="preserve"> их содержание, совокупность товаров </w:t>
            </w:r>
            <w:r>
              <w:rPr>
                <w:rFonts w:ascii="Times New Roman" w:hAnsi="Times New Roman" w:cs="Times New Roman"/>
              </w:rPr>
              <w:lastRenderedPageBreak/>
              <w:t>и услуг, производство которых необходимо обеспечить для реализации проекта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273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 xml:space="preserve">Что включают в себя процессы организации и проведения контроля качества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>проекта?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Промежуточный и итоговый контроль качества с составлением отчетов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274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Назовите разновидности проектов в соответствии с признаком классификации – по масштабу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микропроект, </w:t>
            </w:r>
            <w:r>
              <w:rPr>
                <w:rFonts w:ascii="Times New Roman" w:hAnsi="Times New Roman" w:cs="Times New Roman"/>
                <w:color w:val="auto"/>
              </w:rPr>
              <w:t>мегапроект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</w:rPr>
              <w:t>Коллективный орган, который выбирает проекты для реализации, утверждает планы работ и их изменения, назначает куратора и утверждает руководителя проекта.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 xml:space="preserve">Координационный </w:t>
            </w:r>
            <w:r>
              <w:rPr>
                <w:rFonts w:ascii="Times New Roman" w:hAnsi="Times New Roman" w:cs="Times New Roman"/>
                <w:color w:val="auto"/>
                <w:szCs w:val="28"/>
              </w:rPr>
              <w:t>совет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276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решите задачу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Рассчитать коэффициент эффективности инвестиций (ARR) по нижеприведенным исходным данным.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Капитальные затраты – 4459 руб.;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Остаточная стоимость оборудования – 305 руб.;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Чистая</w:t>
            </w:r>
            <w:r>
              <w:rPr>
                <w:rFonts w:ascii="Times New Roman" w:hAnsi="Times New Roman" w:cs="Times New Roman"/>
              </w:rPr>
              <w:t xml:space="preserve"> прибыль по годам: 1 год – 1763; 2 год – 1713 руб.;</w:t>
            </w:r>
            <w:r>
              <w:rPr>
                <w:rFonts w:ascii="Times New Roman" w:eastAsia="Times New Roman" w:hAnsi="Times New Roman" w:cs="Times New Roman"/>
              </w:rPr>
              <w:t xml:space="preserve"> 3 год – 184 руб.; 4 год – 820 руб.; 5 год – 1956 руб.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1) 0,34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2) 0,61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3) 0,72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4) 0,48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УК-3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Управление проектами</w:t>
            </w:r>
          </w:p>
        </w:tc>
      </w:tr>
      <w:bookmarkEnd w:id="34"/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Строгое и неуклонное соблюдение всеми </w:t>
            </w:r>
            <w:r>
              <w:rPr>
                <w:rFonts w:ascii="Times New Roman" w:hAnsi="Times New Roman" w:cs="Times New Roman"/>
              </w:rPr>
              <w:t>субъектами права существующих в стране законов и основанных на них подзаконных нормативных актов-это…?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законность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Укажите какие четыре вида ответственности в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>соответствии с законодательством</w:t>
            </w:r>
            <w:r>
              <w:rPr>
                <w:rFonts w:ascii="Times New Roman" w:hAnsi="Times New Roman" w:cs="Times New Roman"/>
                <w:color w:val="auto"/>
              </w:rPr>
              <w:t xml:space="preserve"> Российской Федерации, несут граждане Российской Федерации, иностранные граждане и лица без гражданства за совершение коррупционных правонарушений?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уголовная, административная, гражданско-правовая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дисциплинарная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279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color w:val="auto"/>
              </w:rPr>
              <w:t>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Поведение, которое не соответствует общепринятым нормам и направленно на неприятие альтернативных точек зрения, называется…?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деструктивное поведение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t>280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Переведите интернациональные слова на русский язык: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pStyle w:val="aff"/>
              <w:numPr>
                <w:ilvl w:val="0"/>
                <w:numId w:val="5"/>
              </w:numPr>
              <w:tabs>
                <w:tab w:val="left" w:pos="343"/>
              </w:tabs>
              <w:ind w:left="59" w:firstLine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project</w:t>
            </w:r>
          </w:p>
          <w:p w:rsidR="00A41159" w:rsidRDefault="007E705A">
            <w:pPr>
              <w:pStyle w:val="aff"/>
              <w:numPr>
                <w:ilvl w:val="0"/>
                <w:numId w:val="5"/>
              </w:numPr>
              <w:tabs>
                <w:tab w:val="left" w:pos="343"/>
              </w:tabs>
              <w:ind w:left="59" w:firstLine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analysis</w:t>
            </w:r>
          </w:p>
          <w:p w:rsidR="00A41159" w:rsidRDefault="007E705A">
            <w:pPr>
              <w:pStyle w:val="aff"/>
              <w:numPr>
                <w:ilvl w:val="0"/>
                <w:numId w:val="5"/>
              </w:numPr>
              <w:tabs>
                <w:tab w:val="left" w:pos="343"/>
              </w:tabs>
              <w:ind w:left="59" w:firstLine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theory</w:t>
            </w:r>
          </w:p>
          <w:p w:rsidR="00A41159" w:rsidRDefault="007E705A">
            <w:pPr>
              <w:pStyle w:val="aff"/>
              <w:numPr>
                <w:ilvl w:val="0"/>
                <w:numId w:val="5"/>
              </w:numPr>
              <w:tabs>
                <w:tab w:val="left" w:pos="343"/>
              </w:tabs>
              <w:ind w:left="59" w:firstLine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material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5) 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technology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tabs>
                <w:tab w:val="left" w:pos="393"/>
              </w:tabs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1) проект</w:t>
            </w:r>
          </w:p>
          <w:p w:rsidR="00A41159" w:rsidRDefault="007E705A">
            <w:pPr>
              <w:tabs>
                <w:tab w:val="left" w:pos="393"/>
              </w:tabs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2) анализ</w:t>
            </w:r>
          </w:p>
          <w:p w:rsidR="00A41159" w:rsidRDefault="007E705A">
            <w:pPr>
              <w:pStyle w:val="aff"/>
              <w:tabs>
                <w:tab w:val="left" w:pos="393"/>
              </w:tabs>
              <w:ind w:left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3) теория</w:t>
            </w:r>
          </w:p>
          <w:p w:rsidR="00A41159" w:rsidRDefault="007E705A">
            <w:pPr>
              <w:pStyle w:val="aff"/>
              <w:tabs>
                <w:tab w:val="left" w:pos="393"/>
              </w:tabs>
              <w:ind w:left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4) материал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5) технология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Переведите интернациональные слова на русский язык:</w:t>
            </w:r>
          </w:p>
          <w:p w:rsidR="00A41159" w:rsidRDefault="00A41159">
            <w:pPr>
              <w:pStyle w:val="aff"/>
              <w:tabs>
                <w:tab w:val="left" w:pos="343"/>
              </w:tabs>
              <w:ind w:left="52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pStyle w:val="aff"/>
              <w:tabs>
                <w:tab w:val="left" w:pos="343"/>
              </w:tabs>
              <w:ind w:left="52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design, analysis, program, system, theory</w:t>
            </w:r>
          </w:p>
          <w:p w:rsidR="00A41159" w:rsidRDefault="007E705A">
            <w:pPr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  <w:t>Ответ</w:t>
            </w:r>
            <w:r>
              <w:rPr>
                <w:rFonts w:ascii="Times New Roman" w:eastAsia="Calibri" w:hAnsi="Times New Roman" w:cs="Times New Roman"/>
                <w:bCs/>
                <w:color w:val="auto"/>
                <w:lang w:val="en-US" w:eastAsia="en-US" w:bidi="ar-SA"/>
              </w:rPr>
              <w:t>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tabs>
                <w:tab w:val="left" w:pos="327"/>
              </w:tabs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дизайн, анализ, </w:t>
            </w:r>
            <w:r>
              <w:rPr>
                <w:rFonts w:ascii="Times New Roman" w:hAnsi="Times New Roman" w:cs="Times New Roman"/>
                <w:color w:val="auto"/>
              </w:rPr>
              <w:t>программа, система, теория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aff"/>
              <w:ind w:left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выполните задание</w:t>
            </w:r>
          </w:p>
          <w:p w:rsidR="00A41159" w:rsidRDefault="00A41159">
            <w:pPr>
              <w:pStyle w:val="aff"/>
              <w:ind w:left="0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pStyle w:val="aff"/>
              <w:ind w:left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Отредактируйте предложение: исправьте лексическую ошибку, исключив лишнее слово. Выпишите это слово.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На конференции выступающий большую половину своего доклада </w:t>
            </w:r>
            <w:r>
              <w:rPr>
                <w:rFonts w:ascii="Times New Roman" w:hAnsi="Times New Roman" w:cs="Times New Roman"/>
                <w:color w:val="auto"/>
              </w:rPr>
              <w:t>посвятил анализу развития металлургической отрасли.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большую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Источник права, определяемый как соглашение между правотворческими субъектами, в результате которого возникает новая норма права, </w:t>
            </w:r>
            <w:r>
              <w:rPr>
                <w:rFonts w:ascii="Times New Roman" w:hAnsi="Times New Roman" w:cs="Times New Roman"/>
                <w:color w:val="auto"/>
              </w:rPr>
              <w:t>называется?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нормативный договор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Правоведение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Общепринятые правила поведения людей, их объединений в обществе,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регулирующие взаимоотношения сторон, - это нормы…?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социальные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285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Виды соучастников преступления?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исполнитель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организатор 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подстрекатель 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пособник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Структура системы права включает:..?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норма права, 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правовой институт, подотрасль права, отрасль права;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выполните задание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термин, о котором идёт речь.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…………….. — представители возникшего в конце XV в. течения в Русской церкви, которые (во глав</w:t>
            </w:r>
            <w:r>
              <w:rPr>
                <w:rFonts w:ascii="Times New Roman" w:hAnsi="Times New Roman" w:cs="Times New Roman"/>
              </w:rPr>
              <w:t>е с Нилом Сорским) в споре с другим течением  — иосифлянами  — выступали за отказ церкви от материальных богатств и использования труда зависимых крестьян.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>
              <w:rPr>
                <w:rFonts w:ascii="Times New Roman" w:hAnsi="Times New Roman" w:cs="Times New Roman"/>
              </w:rPr>
              <w:t>нестяжатели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России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выполните задание</w:t>
            </w:r>
          </w:p>
          <w:p w:rsidR="00A41159" w:rsidRDefault="00A41159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«Золотым веком </w:t>
            </w:r>
            <w:r>
              <w:rPr>
                <w:rFonts w:ascii="Times New Roman" w:eastAsia="Calibri" w:hAnsi="Times New Roman" w:cs="Times New Roman"/>
              </w:rPr>
              <w:t>русского дворянства» называли царствование …………. Назовите имя императрицы в родительном падеже.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Екатерины </w:t>
            </w:r>
            <w:r>
              <w:rPr>
                <w:rFonts w:ascii="Times New Roman" w:eastAsia="Calibri" w:hAnsi="Times New Roman" w:cs="Times New Roman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</w:rPr>
              <w:t>, Екатерины 2, Екатерины Алексеевны, Екатерины Второй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России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Важный в истории России про</w:t>
            </w:r>
            <w:r>
              <w:rPr>
                <w:rFonts w:ascii="Times New Roman" w:eastAsia="Calibri" w:hAnsi="Times New Roman" w:cs="Times New Roman"/>
              </w:rPr>
              <w:t>цесс, характеризуемый понятиями «заповедные годы», «урочные лета», «бессрочный сыск беглых крестьян», называется ………….. крестьян. Вставьте пропущенное слово в именительном падеже.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закрепощение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России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 и запишите </w:t>
            </w:r>
            <w:r>
              <w:rPr>
                <w:rFonts w:ascii="Times New Roman" w:hAnsi="Times New Roman" w:cs="Times New Roman"/>
                <w:i/>
                <w:iCs/>
              </w:rPr>
              <w:t>ответ</w:t>
            </w:r>
          </w:p>
          <w:p w:rsidR="00A41159" w:rsidRDefault="00A41159">
            <w:pPr>
              <w:jc w:val="both"/>
              <w:rPr>
                <w:rFonts w:ascii="Times New Roman" w:eastAsia="Courier New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Проект создания единого Советского государства на принципах «автономизации» был разработан и предложен …………....... Назовите фамилию автора проекта в творительном падеже без инициалов.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Сталиным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России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 и </w:t>
            </w:r>
            <w:r>
              <w:rPr>
                <w:rFonts w:ascii="Times New Roman" w:hAnsi="Times New Roman" w:cs="Times New Roman"/>
                <w:i/>
                <w:iCs/>
              </w:rPr>
              <w:t>запишите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Напишите пропущенное слово: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Термин философия в переводе с греческого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означает «любовь к ………………..».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мудрости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Философия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ind w:hanging="1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ind w:hang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Напишите пропущенное слово:</w:t>
            </w:r>
          </w:p>
          <w:p w:rsidR="00A41159" w:rsidRDefault="007E705A">
            <w:pPr>
              <w:ind w:hang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Средние века философия понималась как </w:t>
            </w:r>
            <w:r>
              <w:rPr>
                <w:rFonts w:ascii="Times New Roman" w:eastAsia="Times New Roman" w:hAnsi="Times New Roman" w:cs="Times New Roman"/>
              </w:rPr>
              <w:t>«служанка ………………….».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богословия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Философия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Напишите два пропущенных слова: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Материя – это философская категория для обозначения объективной ………….., которая дана человеку в его ……………, но существует вне и </w:t>
            </w:r>
            <w:r>
              <w:rPr>
                <w:rFonts w:ascii="Times New Roman" w:hAnsi="Times New Roman" w:cs="Times New Roman"/>
              </w:rPr>
              <w:t>независимо от них.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реальности, ощущениях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Философия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Напишите два пропущенных слова: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Объективная истина – это такое содержание знания, которое соответствует ………….. и не зависит от ………….. (ни от человека, ни от человечества).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объекту, субъекта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Философия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Напишите два пропущенных слова: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</w:rPr>
              <w:t>основным формам чувственного познания относятся ощущения,………., …………….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восприятия, представления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Философия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Прочитайте текст, дайте аргументированный ответ.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Определите, какой из трех основных законов диалек</w:t>
            </w:r>
            <w:r>
              <w:rPr>
                <w:rFonts w:ascii="Times New Roman" w:eastAsia="Times New Roman" w:hAnsi="Times New Roman" w:cs="Times New Roman"/>
              </w:rPr>
              <w:t xml:space="preserve">тики следует применить для понимания отношений России с западными странами в условиях специальной военной операции, проводимой Россией.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Следует применить «закон единства и борьбы противоположностей». Этот закон является методологическим </w:t>
            </w:r>
            <w:r>
              <w:rPr>
                <w:rFonts w:ascii="Times New Roman" w:eastAsia="Times New Roman" w:hAnsi="Times New Roman" w:cs="Times New Roman"/>
              </w:rPr>
              <w:t xml:space="preserve">ориентиром для осмысления системы противоречий, существующих между РФ и западными странами. Речь идет о противоречиях во всех основных сферах: экономической, политической, духовной, в сфере международных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отношений.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УК-5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Философия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rPr>
                <w:iCs/>
              </w:rPr>
            </w:pPr>
            <w:r>
              <w:t xml:space="preserve">Напишите фамилию психолога (в именительном падеже), который сделал </w:t>
            </w:r>
            <w:r>
              <w:rPr>
                <w:iCs/>
              </w:rPr>
              <w:t>первые теоретически разработки в области Я-концепции.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Роджерс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Психология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предложение и вставьте пропущенное слово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Высшая форма психики, продукт</w:t>
            </w:r>
            <w:r>
              <w:rPr>
                <w:rFonts w:ascii="Times New Roman" w:hAnsi="Times New Roman" w:cs="Times New Roman"/>
                <w:iCs/>
                <w:szCs w:val="28"/>
              </w:rPr>
              <w:t xml:space="preserve"> исторического развития человека в труде и постоянном общении с другими людьми – это ……………….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сознание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предложение и вставьте пропущенное слово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 xml:space="preserve">Наиболее обобщенная и опосредованная форма психического отражения, </w:t>
            </w:r>
            <w:r>
              <w:rPr>
                <w:rFonts w:ascii="Times New Roman" w:hAnsi="Times New Roman" w:cs="Times New Roman"/>
                <w:iCs/>
                <w:szCs w:val="28"/>
              </w:rPr>
              <w:t>устанавливающая связи и отношения между познаваемыми объектами – это ……………..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мышление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предложение и вставьте пропущенное слово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Восприятие часто принято называть ______________. (ответ дать в именительном падеже).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перцепция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Определите конфликт по формуле: «конфликт = конфликтная ситуация + ________________».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инцидент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Укажите название групп </w:t>
            </w:r>
            <w:r>
              <w:rPr>
                <w:rFonts w:ascii="Times New Roman" w:hAnsi="Times New Roman" w:cs="Times New Roman"/>
                <w:szCs w:val="28"/>
              </w:rPr>
              <w:t>одним словом, на которые ориентируются люди в своих интересах, симпатиях и антипатиях.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референтные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Прочитайте текс и вставьте пропущенное слово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Совокупность устойчивых мотивов, целей, потребностей, идеалов определяется как ____</w:t>
            </w:r>
            <w:r>
              <w:rPr>
                <w:rFonts w:ascii="Times New Roman" w:hAnsi="Times New Roman" w:cs="Times New Roman"/>
                <w:szCs w:val="28"/>
              </w:rPr>
              <w:t>___________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личности.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направленность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 самом широком смысле она выступает способом создания субъективно воспринимаемой стабилизации и нормализации состояния личности. Назовите бессознательный </w:t>
            </w:r>
            <w:r>
              <w:rPr>
                <w:rFonts w:ascii="Times New Roman" w:hAnsi="Times New Roman" w:cs="Times New Roman"/>
                <w:szCs w:val="28"/>
              </w:rPr>
              <w:t>психический механизм, о котором идет речь? Ответ состоит из двух слов.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психологическая защита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УК-6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  <w:t>Регулярный прием веществ, трансформирующих психологическое состояние (наркотических, алкогольных, т</w:t>
            </w:r>
            <w:r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  <w:t xml:space="preserve">абачных, ингаляторов), квалифицируется специалистами как </w:t>
            </w:r>
            <w:r>
              <w:rPr>
                <w:rFonts w:ascii="Times New Roman" w:eastAsia="Times New Roman" w:hAnsi="Times New Roman" w:cs="Times New Roman"/>
              </w:rPr>
              <w:t>– ……...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2B2727"/>
              </w:rPr>
              <w:t>вредная привычка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 xml:space="preserve">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Несколько упражнений, подобранных в определенном порядке для решения конкретной задачи, называется </w:t>
            </w:r>
            <w:r>
              <w:rPr>
                <w:rFonts w:ascii="Times New Roman" w:eastAsia="Times New Roman" w:hAnsi="Times New Roman" w:cs="Times New Roman"/>
              </w:rPr>
              <w:t>– ……...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комплекс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Способность противостоять физическому утомлению в процессе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мышечной деятельности называется </w:t>
            </w:r>
            <w:r>
              <w:rPr>
                <w:rFonts w:ascii="Times New Roman" w:eastAsia="Times New Roman" w:hAnsi="Times New Roman" w:cs="Times New Roman"/>
              </w:rPr>
              <w:t>– ……...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выносливость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color w:val="212529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Cs w:val="28"/>
              </w:rPr>
              <w:t>Что принято называть предметом состязания, способом обнаружения и сравнения возможностей человека?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Cs w:val="28"/>
              </w:rPr>
              <w:t>соревнование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7E705A">
            <w:pPr>
              <w:rPr>
                <w:rFonts w:ascii="Times New Roman" w:eastAsia="Courier New" w:hAnsi="Times New Roman" w:cs="Times New Roman"/>
                <w:bCs/>
                <w:color w:val="2B2727"/>
              </w:rPr>
            </w:pPr>
            <w:r>
              <w:rPr>
                <w:rStyle w:val="a4"/>
                <w:rFonts w:ascii="Times New Roman" w:eastAsia="Courier New" w:hAnsi="Times New Roman" w:cs="Times New Roman"/>
                <w:b w:val="0"/>
                <w:color w:val="2B2727"/>
              </w:rPr>
              <w:t xml:space="preserve">Комплекс мероприятий, направленный на восстановления работоспособности после физической или психической травмы </w:t>
            </w:r>
            <w:r>
              <w:rPr>
                <w:rFonts w:ascii="Times New Roman" w:eastAsia="Times New Roman" w:hAnsi="Times New Roman" w:cs="Times New Roman"/>
              </w:rPr>
              <w:t>– ……...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2B2727"/>
              </w:rPr>
              <w:t>физическая рекреация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Состояние полного физического, психического и духовного благополучия человека </w:t>
            </w:r>
            <w:r>
              <w:rPr>
                <w:rFonts w:ascii="Times New Roman" w:eastAsia="Times New Roman" w:hAnsi="Times New Roman" w:cs="Times New Roman"/>
              </w:rPr>
              <w:t>– ……...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здоровье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 чего начинается игра в баскетболе?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Сп</w:t>
            </w:r>
            <w:r>
              <w:rPr>
                <w:rFonts w:ascii="Times New Roman" w:hAnsi="Times New Roman" w:cs="Times New Roman"/>
                <w:szCs w:val="28"/>
              </w:rPr>
              <w:t xml:space="preserve">орным броском в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центральном круге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312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 обозначает в баскетболе термин «пробежка»?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выполнение с мячом в руках более двух шагов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УК-7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</w:t>
            </w:r>
            <w:r>
              <w:rPr>
                <w:rFonts w:ascii="Times New Roman" w:hAnsi="Times New Roman" w:cs="Times New Roman"/>
                <w:i/>
                <w:iCs/>
              </w:rPr>
              <w:t>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Неконтролируемое горение вне специального очага, наносящее материальный ущерб, это…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Пожар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Повреждение тканей и органов человека с нарушением их </w:t>
            </w:r>
            <w:r>
              <w:rPr>
                <w:rFonts w:ascii="Times New Roman" w:hAnsi="Times New Roman" w:cs="Times New Roman"/>
              </w:rPr>
              <w:t>целостности и функций, вызванное действием факторов внешней среды, называется – …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Травма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7E705A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Вероятность причинения ущерба с учетом его тяжести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…….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7E705A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Морские волны, возникающие при подводных и прибрежных землетрясениях, это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…….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Цунами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 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Идеология </w:t>
            </w:r>
            <w:r>
              <w:rPr>
                <w:rFonts w:ascii="Times New Roman" w:hAnsi="Times New Roman" w:cs="Times New Roman"/>
              </w:rPr>
              <w:t>насилия и практика воздействия на принятие решений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 это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– ………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Терроризм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Вероятность возникновения разлива нефтепродуктов составляет 0,003. Ожидаемый ущерб может составить 10000000 рублей. Определите размер риска от разлива </w:t>
            </w:r>
            <w:r>
              <w:t>нефтепродуктов.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 руб.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  <w:rPr>
                <w:iCs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 xml:space="preserve">Коэффициент естественного освещения в помещении составляет 4%. Наружная освещенность составляет 10000 лк. Определите освещенность внутри помещения.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400 лк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Безопасность </w:t>
            </w:r>
            <w:r>
              <w:rPr>
                <w:rFonts w:ascii="Times New Roman" w:hAnsi="Times New Roman" w:cs="Times New Roman"/>
              </w:rPr>
              <w:lastRenderedPageBreak/>
              <w:t>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320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Расход воды в реке после выпадения осадков составил 100 м</w:t>
            </w:r>
            <w:r>
              <w:rPr>
                <w:vertAlign w:val="superscript"/>
              </w:rPr>
              <w:t>3</w:t>
            </w:r>
            <w:r>
              <w:t>/с. Площадь поперечного сечения потока при прохождении паводка составила 20м</w:t>
            </w:r>
            <w:r>
              <w:rPr>
                <w:vertAlign w:val="superscript"/>
              </w:rPr>
              <w:t>2</w:t>
            </w:r>
            <w:r>
              <w:t xml:space="preserve">. Определить скорость потока воды </w:t>
            </w:r>
            <w:r>
              <w:t>при прохождении паводка.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м/с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Расстояние от источника заражения химически опасным веществом до заданного объекта составляет 10 км. Скорость переноса переднего фронта облака </w:t>
            </w:r>
            <w:r>
              <w:t>зараженного воздуха составляет 5 км/ч. Определите время подхода облака опасного химического вещества к заданному объекту.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Длина помещения составляет 10 м, ширина – 4 м, </w:t>
            </w:r>
            <w:r>
              <w:rPr>
                <w:rFonts w:ascii="Times New Roman" w:hAnsi="Times New Roman" w:cs="Times New Roman"/>
                <w:iCs/>
              </w:rPr>
              <w:t>высота – 5 м. Необходимая кратность воздухообмена составляет 2. Определите необходимую производительность вентиляционной системы.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УК-8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323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Выражение непосредственного подчи</w:t>
            </w:r>
            <w:r>
              <w:rPr>
                <w:rFonts w:ascii="Times New Roman" w:hAnsi="Times New Roman" w:cs="Times New Roman"/>
              </w:rPr>
              <w:t>нения одного субъекта другому в процессе управления единым объектом это …………..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Субординация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324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Изменение социального статуса личности это …………..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мобильность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325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Маргинальные слои населения называются </w:t>
            </w:r>
            <w:r>
              <w:rPr>
                <w:rFonts w:ascii="Times New Roman" w:hAnsi="Times New Roman" w:cs="Times New Roman"/>
              </w:rPr>
              <w:t>…………..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Эмигрантами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326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Признание равенства, паритетности за субкультурами всех этносов данного общества это…………..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Культурный плюрализм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327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Социальная динамика выявляет законы социального ………….. (вставить слово)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328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истории человечества </w:t>
            </w:r>
            <w:r>
              <w:rPr>
                <w:rFonts w:ascii="Times New Roman" w:hAnsi="Times New Roman" w:cs="Times New Roman"/>
              </w:rPr>
              <w:t>изобретение книгопечатания называется ………….. революцией.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информационной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329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 Вебер, под предметом социологии понимал …………..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поведение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330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Прочитайте текст и </w:t>
            </w:r>
            <w:r>
              <w:rPr>
                <w:rFonts w:ascii="Times New Roman" w:hAnsi="Times New Roman" w:cs="Times New Roman"/>
                <w:i/>
                <w:iCs/>
              </w:rPr>
              <w:t>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динамика выявляет законы социального ………….. (вставить слово)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Набор наиболее важных предположений, принимаемых членами организации, и получающих выражение </w:t>
            </w:r>
            <w:r>
              <w:rPr>
                <w:rFonts w:ascii="Times New Roman" w:hAnsi="Times New Roman" w:cs="Times New Roman"/>
              </w:rPr>
              <w:t>в заявляемых организацией ценностях, задающих людям ориентиры их поведения и действий это …………..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Корпоративная культура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Общепризнанное значение, влияние лица или организации в различных </w:t>
            </w:r>
            <w:r>
              <w:rPr>
                <w:rFonts w:ascii="Times New Roman" w:hAnsi="Times New Roman" w:cs="Times New Roman"/>
              </w:rPr>
              <w:t>сферах обществ, жизни, основанное на знаниях, нравственных достоинствах, опыте - это …………..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авторитет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УК-9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Социология 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Укажите название древнеиндийского политического и экономического тракта, в котором </w:t>
            </w:r>
            <w:r>
              <w:rPr>
                <w:rFonts w:ascii="Times New Roman" w:hAnsi="Times New Roman" w:cs="Times New Roman"/>
              </w:rPr>
              <w:t>утверждалось, что главной целью государственной политики провозглашается увеличение доходов казны за счет налогообложения и пресечения коррупции.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архашастра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экономических учений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334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bookmarkStart w:id="35" w:name="_Hlk195368686"/>
            <w:r>
              <w:rPr>
                <w:rFonts w:ascii="Times New Roman" w:hAnsi="Times New Roman" w:cs="Times New Roman"/>
              </w:rPr>
              <w:t xml:space="preserve">Какие два метода </w:t>
            </w:r>
            <w:r>
              <w:rPr>
                <w:rFonts w:ascii="Times New Roman" w:hAnsi="Times New Roman" w:cs="Times New Roman"/>
              </w:rPr>
              <w:t>анализа активно применялись представителями маржинализма?</w:t>
            </w:r>
          </w:p>
          <w:bookmarkEnd w:id="35"/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bookmarkStart w:id="36" w:name="_Hlk195368718"/>
            <w:r>
              <w:rPr>
                <w:rFonts w:ascii="Times New Roman" w:hAnsi="Times New Roman" w:cs="Times New Roman"/>
              </w:rPr>
              <w:t>математическое моделирование предельный анализ</w:t>
            </w:r>
            <w:bookmarkEnd w:id="36"/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экономических учений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Что, по мнению монетаристов, играет наиболее важную роль в регулировании экономики и какому фактору они придают особое значение?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денежная масса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над денежной массой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экономических учений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 - метод, используемый для обоснования управленческих решений на основе изучения соотношения между объемом производства (реализации) продукции, издержками и прибылью.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маржинальный анализ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предприятий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Разница между доходами и расходами организации за отчетный период – ......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color w:val="auto"/>
              </w:rP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прибыль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Бухгалтерский учет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… – это соотношение полученных результатов производства и затрат труда и средств на </w:t>
            </w:r>
            <w:r>
              <w:t>производство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экономическая эффективность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предприятий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В отделе производства снижается мотивация сотрудников, фиксируется рост брака и текучесть кадров. Анализ показал, что </w:t>
            </w:r>
            <w:r>
              <w:rPr>
                <w:rFonts w:ascii="Times New Roman" w:hAnsi="Times New Roman" w:cs="Times New Roman"/>
                <w:iCs/>
              </w:rPr>
              <w:t>существующая система оплаты труда основана на фиксированной ставке, не зависящей от результатов. Руководство планирует перейти к системе, стимулирующей производительность.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Какой тип системы оплаты труда наиболее уместен для повышения мотивации и снижения </w:t>
            </w:r>
            <w:r>
              <w:rPr>
                <w:iCs/>
              </w:rPr>
              <w:t xml:space="preserve">издержек? Назовите её и обоснуйте, </w:t>
            </w:r>
            <w:r>
              <w:rPr>
                <w:iCs/>
              </w:rPr>
              <w:lastRenderedPageBreak/>
              <w:t>указав на её преимущества в данной ситуации.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</w:t>
            </w:r>
            <w:r>
              <w:rPr>
                <w:lang w:val="en-US"/>
              </w:rPr>
              <w:t>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Сдельная система оплаты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предприятий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340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… – разность между выручкой от реализации продукции (без учета НДС) и полной </w:t>
            </w:r>
            <w:r>
              <w:t>себестоимостью произведенной продукции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Валовая прибыль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предприятий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  <w:rPr>
                <w:color w:val="auto"/>
                <w:lang w:bidi="ar-SA"/>
              </w:rPr>
            </w:pPr>
            <w:r>
              <w:rPr>
                <w:color w:val="auto"/>
                <w:lang w:bidi="ar-SA"/>
              </w:rPr>
              <w:t xml:space="preserve">Основная цель функционирования государственных внебюджетных фондов Российской Федерации – обеспечение </w:t>
            </w:r>
            <w:r>
              <w:t>…………..</w:t>
            </w:r>
            <w:r>
              <w:rPr>
                <w:color w:val="auto"/>
                <w:lang w:bidi="ar-SA"/>
              </w:rPr>
              <w:t xml:space="preserve"> граждан и реализация социальных программ.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социальной защиты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финансы</w:t>
            </w:r>
          </w:p>
        </w:tc>
      </w:tr>
      <w:tr w:rsidR="00A41159">
        <w:tc>
          <w:tcPr>
            <w:tcW w:w="693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Государственный кредит является важным инструментом финансовой политики государства, который включает в себя отношения, </w:t>
            </w:r>
            <w:r>
              <w:t>возникающие в связи с ………….. государством денежных средств у ………….. (физических и юридических лиц, других государств).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Ответ:</w:t>
            </w:r>
          </w:p>
        </w:tc>
        <w:tc>
          <w:tcPr>
            <w:tcW w:w="2522" w:type="dxa"/>
            <w:shd w:val="clear" w:color="auto" w:fill="auto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>заимствованием; кредиторов</w:t>
            </w:r>
          </w:p>
        </w:tc>
        <w:tc>
          <w:tcPr>
            <w:tcW w:w="1701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финансы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Мера необходимого поведения, соответс</w:t>
            </w:r>
            <w:r>
              <w:rPr>
                <w:rFonts w:ascii="Times New Roman" w:hAnsi="Times New Roman" w:cs="Times New Roman"/>
              </w:rPr>
              <w:t>твующего мере возможного поведения в правоотношении-это……...?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юридическая обязанность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Выполнение должностным лицом к.-л. действий или бездействие в сфере его должностных </w:t>
            </w:r>
            <w:r>
              <w:t>полномочий за вознаграждение в любой форме в интересах дающего такое вознаграждение (как с нарушением должностных инструкций, так и без их нарушения) –это……….?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коррупция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</w:t>
            </w:r>
            <w:r>
              <w:rPr>
                <w:rFonts w:ascii="Times New Roman" w:hAnsi="Times New Roman" w:cs="Times New Roman"/>
              </w:rPr>
              <w:t xml:space="preserve">тствии с теорией разделения властей </w:t>
            </w:r>
            <w:r>
              <w:rPr>
                <w:rFonts w:ascii="Times New Roman" w:hAnsi="Times New Roman" w:cs="Times New Roman"/>
              </w:rPr>
              <w:lastRenderedPageBreak/>
              <w:t>государственная власть подразделяется на:……………?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законодательная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исполнительная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судебная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346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Правовой нигилизм-это..?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 негативное </w:t>
            </w:r>
            <w:r>
              <w:rPr>
                <w:rFonts w:ascii="Times New Roman" w:hAnsi="Times New Roman" w:cs="Times New Roman"/>
              </w:rPr>
              <w:t>отношение к праву со стороны граждан, должностных лиц, общественных и государственных структур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Поведение, которое не соответствует общепринятым нормам и направленно на неприятие альтернативных </w:t>
            </w:r>
            <w:r>
              <w:rPr>
                <w:rFonts w:ascii="Times New Roman" w:hAnsi="Times New Roman" w:cs="Times New Roman"/>
              </w:rPr>
              <w:t>точек зрения, называется…?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color w:val="auto"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деструктивное поведение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Безоглядное следование правовым нормам и предписаниям без критического осмысления-это..?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правовой конформизм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Преувеличение значения права, вера во всемогущество права как регулятора социальных отношений-это..?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правовой идеализм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чем основан религиозный </w:t>
            </w:r>
            <w:r>
              <w:rPr>
                <w:rFonts w:ascii="Times New Roman" w:hAnsi="Times New Roman" w:cs="Times New Roman"/>
              </w:rPr>
              <w:t>экстремизм?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межконфессиональных противоречиях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Моральное покровительство руководителя своим родственниками близким людям, при котором выдвижение и назначение на должности в органах </w:t>
            </w:r>
            <w:r>
              <w:rPr>
                <w:rFonts w:ascii="Times New Roman" w:hAnsi="Times New Roman" w:cs="Times New Roman"/>
              </w:rPr>
              <w:t>внутренних дел производятся по признакам религиозной, кастовой, родовой принадлежности, а также личной преданности руководителю – это…?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непотизм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Умышленное использование своих должностных по</w:t>
            </w:r>
            <w:r>
              <w:rPr>
                <w:rFonts w:ascii="Times New Roman" w:hAnsi="Times New Roman" w:cs="Times New Roman"/>
              </w:rPr>
              <w:t xml:space="preserve">лномочий и преимуществ вопреки интересам служебного долга, исходя из корыстной личной заинтересованности — </w:t>
            </w:r>
            <w:r>
              <w:rPr>
                <w:rFonts w:ascii="Times New Roman" w:hAnsi="Times New Roman" w:cs="Times New Roman"/>
              </w:rPr>
              <w:lastRenderedPageBreak/>
              <w:t>это…?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злоупотребление властью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правоведение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353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Правила, механизмы, обеспечивающие их выполнение, и </w:t>
            </w:r>
            <w:r>
              <w:rPr>
                <w:rFonts w:ascii="Times New Roman" w:eastAsia="Times New Roman" w:hAnsi="Times New Roman" w:cs="Times New Roman"/>
              </w:rPr>
              <w:t>нормы поведения, которые структурируют повторяющиеся взаимодействия между людьми – ……...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институты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Ситуация, при которой ни один из игроков не может увеличить свой выигрыш, в</w:t>
            </w:r>
            <w:r>
              <w:rPr>
                <w:rFonts w:ascii="Times New Roman" w:hAnsi="Times New Roman" w:cs="Times New Roman"/>
              </w:rPr>
              <w:t xml:space="preserve"> одностороннем порядке меняя свое решение, - это…………...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равновесие по Нэшу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Неэффективная устойчивая норма, имеющая самоподдерживающийся характер, осуществляя изменения </w:t>
            </w:r>
            <w:r>
              <w:rPr>
                <w:rFonts w:ascii="Times New Roman" w:hAnsi="Times New Roman" w:cs="Times New Roman"/>
              </w:rPr>
              <w:t>какого-то института вне связи с трансформацией правил по другим институтам, мы создаем тупиковую ситуацию для решения стоящих перед нами задач - данная ситуация, в терминах институциональной экономики носит название…….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ловушка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</w:t>
            </w:r>
            <w:r>
              <w:rPr>
                <w:rFonts w:ascii="Times New Roman" w:hAnsi="Times New Roman" w:cs="Times New Roman"/>
              </w:rPr>
              <w:t>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Уклонение от соблюдения условий контракта или неписаного соглашения: называется ……...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оппортунизм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Отчуждение и присвоение прав собственности и свобод, созданных обществом – это…….: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трансакция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Институциональная 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Сдвиг кривой производственных возможностей параллельно вправо вверх может быть </w:t>
            </w:r>
            <w:r>
              <w:rPr>
                <w:rFonts w:ascii="Times New Roman" w:hAnsi="Times New Roman" w:cs="Times New Roman"/>
              </w:rPr>
              <w:t>вызван 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одновременным увеличением ресурсов и совершенствованием технологий, которые затрагивают все отрасли экономики.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совершенной конкуренции </w:t>
            </w:r>
            <w:r>
              <w:rPr>
                <w:rFonts w:ascii="Times New Roman" w:hAnsi="Times New Roman" w:cs="Times New Roman"/>
              </w:rPr>
              <w:lastRenderedPageBreak/>
              <w:t>предполагает, что выполняются следу</w:t>
            </w:r>
            <w:r>
              <w:rPr>
                <w:rFonts w:ascii="Times New Roman" w:hAnsi="Times New Roman" w:cs="Times New Roman"/>
              </w:rPr>
              <w:t>ющие ключевые условия: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множество продавцов и покупателей; однородность </w:t>
            </w:r>
            <w:r>
              <w:rPr>
                <w:rFonts w:ascii="Times New Roman" w:hAnsi="Times New Roman" w:cs="Times New Roman"/>
              </w:rPr>
              <w:lastRenderedPageBreak/>
              <w:t>продукции; свободный вход и выход с рынка; отсутствие контроля над ценой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360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Ценовая эластичность спроса </w:t>
            </w:r>
            <w:r>
              <w:rPr>
                <w:rFonts w:ascii="Times New Roman" w:hAnsi="Times New Roman" w:cs="Times New Roman"/>
              </w:rPr>
              <w:t>означает … и показывает …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Ценовая эластичность спроса означает степень чувствительности объёма спроса на товар к изменению его цены. Иными словами, она показывает, на сколько процентов изменится величина спроса при изменении цены на 1%.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на рынке труда устанавливается минимальная заработная плата выше рыночной, то………….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может возникнуть избыточное предложение труда, что приведет к безработице, особенно сре</w:t>
            </w:r>
            <w:r>
              <w:rPr>
                <w:rFonts w:ascii="Times New Roman" w:hAnsi="Times New Roman" w:cs="Times New Roman"/>
              </w:rPr>
              <w:t>ди менее квалифицированных работников.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Решите задачу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Совершенно конкурентная фирма производит 20 тыс. телефонов в год при средних переменных издержках – 1750 руб. и средних издержках производства в 2150 руб. Какую прибыль получит</w:t>
            </w:r>
            <w:r>
              <w:rPr>
                <w:rFonts w:ascii="Times New Roman" w:hAnsi="Times New Roman" w:cs="Times New Roman"/>
              </w:rPr>
              <w:t xml:space="preserve"> фирма при рыночной цене одного телефона – 2500 руб.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млн. руб.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</w:pPr>
            <w:r>
              <w:rPr>
                <w:color w:val="333333"/>
                <w:shd w:val="clear" w:color="auto" w:fill="FFFFFF"/>
              </w:rPr>
              <w:t>Разделение рынка на группы потребителей (сегменты) по схожим характеристикам: демографическим, географическим, психографиче</w:t>
            </w:r>
            <w:r>
              <w:rPr>
                <w:color w:val="333333"/>
                <w:shd w:val="clear" w:color="auto" w:fill="FFFFFF"/>
              </w:rPr>
              <w:t>ским или поведенческим.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сегментация рынка (рыночная сегментация)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Предпринимательство – это самостоятельная, инициативная деятельность физических и 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lastRenderedPageBreak/>
              <w:t xml:space="preserve">юридических лиц, 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осуществляемая с целью получения ….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прибыли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365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Конечный результат внедрения новшества с целью улучшения объекта управления и получения экономического, социальног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о, экологического, научно-технического или другого эффекта – это ….. в бизнесе.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инновации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Логистическая … – это укрупненная группа логистических операций, </w:t>
            </w:r>
            <w:r>
              <w:rPr>
                <w:rFonts w:ascii="Times New Roman" w:hAnsi="Times New Roman" w:cs="Times New Roman"/>
              </w:rPr>
              <w:t>направленных на реализацию целей логистической системы.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Логистика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Материальный … – это имеющая вещественную форму продукция, рассматриваемая в процессе приложения к ней различны</w:t>
            </w:r>
            <w:r>
              <w:rPr>
                <w:rFonts w:ascii="Times New Roman" w:hAnsi="Times New Roman" w:cs="Times New Roman"/>
              </w:rPr>
              <w:t>х логистических операций в заданном интервале времени.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Логистика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rPr>
                <w:iCs/>
              </w:rPr>
            </w:pPr>
            <w:r>
              <w:rPr>
                <w:iCs/>
              </w:rPr>
              <w:t xml:space="preserve">Найдите угол наклона прямой </w:t>
            </w:r>
            <w:r>
              <w:rPr>
                <w:iCs/>
                <w:position w:val="-10"/>
              </w:rPr>
              <w:object w:dxaOrig="948" w:dyaOrig="312">
                <v:shape id="_x0000_i1028" type="#_x0000_t75" style="width:47.55pt;height:15.6pt" o:ole="">
                  <v:imagedata r:id="rId28" o:title=""/>
                </v:shape>
                <o:OLEObject Type="Embed" ProgID="Equation.3" ShapeID="_x0000_i1028" DrawAspect="Content" ObjectID="_1823236028" r:id="rId29"/>
              </w:object>
            </w:r>
            <w:r>
              <w:rPr>
                <w:iCs/>
              </w:rPr>
              <w:t>. Значение угла запишите в градусах.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математика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Решите </w:t>
            </w:r>
            <w:r>
              <w:rPr>
                <w:i/>
                <w:iCs/>
              </w:rPr>
              <w:t>задачу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>Жительница деревни выращивает огурцы на собственном приусадебном участке. Затем весь урожай огурцов она реализует на городском рынке. Известно, что рыночная цена на огурцы установилась на уровне 20 рублей за 1 кг. Зависимость общих</w:t>
            </w:r>
            <w:r>
              <w:rPr>
                <w:iCs/>
              </w:rPr>
              <w:t xml:space="preserve"> издержек выращивания огурцов (С) от количества выращенных огурцов (Q) задается следующей функцией: </w:t>
            </w:r>
            <w:r>
              <w:rPr>
                <w:position w:val="-28"/>
              </w:rPr>
              <w:object w:dxaOrig="2040" w:dyaOrig="636">
                <v:shape id="_x0000_i1029" type="#_x0000_t75" style="width:101.9pt;height:31.9pt" o:ole="">
                  <v:imagedata r:id="rId30" o:title=""/>
                </v:shape>
                <o:OLEObject Type="Embed" ProgID="Equation.3" ShapeID="_x0000_i1029" DrawAspect="Content" ObjectID="_1823236029" r:id="rId31"/>
              </w:object>
            </w:r>
            <w:r>
              <w:rPr>
                <w:iCs/>
              </w:rPr>
              <w:t>. Сколько килограмм огурцов нужно собрать с участка, чтобы получить максимальную прибыль?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математика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370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</w:t>
            </w:r>
            <w:r>
              <w:rPr>
                <w:i/>
                <w:iCs/>
              </w:rPr>
              <w:t>тайте текст и запишите ответ</w:t>
            </w:r>
          </w:p>
          <w:p w:rsidR="00A41159" w:rsidRDefault="007E705A">
            <w:pPr>
              <w:pStyle w:val="aff"/>
              <w:widowControl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Общий потенциал ресурсов какой-либо системы (организации) может быть больше или меньше простой суммы всех потенциалов ресурсов системы - это закон………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Синергии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A41159" w:rsidRDefault="007E705A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Маршрутизация и управление потоками данных реализуются на ……………… уровне модели взаимодействия открытых систем.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сетевом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безопасность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rFonts w:eastAsia="Arial Unicode MS"/>
                <w:shd w:val="clear" w:color="auto" w:fill="FFFFFF"/>
              </w:rPr>
            </w:pPr>
            <w:r>
              <w:rPr>
                <w:rFonts w:eastAsia="Arial Unicode MS"/>
                <w:shd w:val="clear" w:color="auto" w:fill="FFFFFF"/>
              </w:rPr>
              <w:t xml:space="preserve">Компания производит товар с переменными </w:t>
            </w:r>
            <w:r>
              <w:rPr>
                <w:rFonts w:eastAsia="Arial Unicode MS"/>
                <w:shd w:val="clear" w:color="auto" w:fill="FFFFFF"/>
              </w:rPr>
              <w:t>затратами 120 руб./ед. Постоянные затраты составляют 400000 руб. Цена продажи – 200 руб./ед. Рассчитайте точку безубыточности в натуральном выражении.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 ед.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7E705A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…………. — это долговременный и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непрерывный рост общего уровня цен, ведущий к обесценению денег, снижению их покупательной способности.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hyperlink r:id="rId32" w:history="1">
              <w:r>
                <w:rPr>
                  <w:rFonts w:ascii="Times New Roman" w:eastAsia="Times New Roman" w:hAnsi="Times New Roman" w:cs="Times New Roman"/>
                  <w:bCs/>
                  <w:color w:val="333333"/>
                  <w:lang w:val="en-US"/>
                </w:rPr>
                <w:t>Инфляция</w:t>
              </w:r>
            </w:hyperlink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Макроэкономика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rPr>
                <w:b/>
                <w:bCs/>
              </w:rPr>
            </w:pPr>
            <w:r>
              <w:t>Форма организации валютных отношений в рамках мировой экономики, закрепленная многосторонними межгосударственными соглашениями и регулируемая международными валютно-кредитными и финансовыми организациями.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валютная система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</w:t>
            </w:r>
            <w:r>
              <w:rPr>
                <w:rFonts w:ascii="Times New Roman" w:hAnsi="Times New Roman" w:cs="Times New Roman"/>
              </w:rPr>
              <w:t>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 и международные экономические отношения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какому фактору производства относятся знания, интеллектуальная собственность, технологии, которые используются для повышения эффективности производства.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 и международные экономические отношения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color w:val="auto"/>
              </w:rPr>
            </w:pPr>
            <w:r>
              <w:rPr>
                <w:i/>
                <w:iCs/>
                <w:color w:val="auto"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rPr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.  .  .  – это сфера народного хозяйства, к которой относится жилищно-коммунальное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хозяйство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color w:val="auto"/>
              </w:rPr>
            </w:pPr>
            <w:r>
              <w:rPr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Helvetica" w:hAnsi="Times New Roman" w:cs="Times New Roman"/>
                <w:color w:val="auto"/>
                <w:shd w:val="clear" w:color="auto" w:fill="FFFFFF"/>
                <w:lang w:eastAsia="zh-CN" w:bidi="ar"/>
              </w:rPr>
              <w:lastRenderedPageBreak/>
              <w:t>социальная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Государственное </w:t>
            </w:r>
            <w:r>
              <w:rPr>
                <w:rFonts w:ascii="Times New Roman" w:hAnsi="Times New Roman" w:cs="Times New Roman"/>
              </w:rPr>
              <w:t>регулировани</w:t>
            </w:r>
            <w:r>
              <w:rPr>
                <w:rFonts w:ascii="Times New Roman" w:hAnsi="Times New Roman" w:cs="Times New Roman"/>
              </w:rPr>
              <w:lastRenderedPageBreak/>
              <w:t>е экономики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377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Изменение цен в макроэкономической неоклассической модели является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  <w:color w:val="auto"/>
              </w:rPr>
            </w:pPr>
            <w:r>
              <w:rPr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монетарной политикой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Государственное регулирование экономики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Прочитайте, решите задачу и </w:t>
            </w:r>
            <w:r>
              <w:rPr>
                <w:i/>
                <w:iCs/>
              </w:rPr>
              <w:t>запишите ответ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t>Доход домохозяйства после уплаты налогов возрос по сравнению с прошлым годом с 200 тыс. денежных единиц до 220 тыс. денежных единиц, при этом потребление увеличилось на 15 тыс. денежных единиц. Определите предельную склонность к. сбережению.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  <w:t>0,75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вопрос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212529"/>
                <w:shd w:val="clear" w:color="auto" w:fill="FFFFFF"/>
              </w:rPr>
              <w:t>Какие две основные формы международных инвестиций существуют?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bookmarkStart w:id="37" w:name="_Hlk195371758"/>
            <w:r>
              <w:rPr>
                <w:rFonts w:ascii="Times New Roman" w:hAnsi="Times New Roman" w:cs="Times New Roman"/>
              </w:rPr>
              <w:t xml:space="preserve">прямые, 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портфельные </w:t>
            </w:r>
            <w:bookmarkEnd w:id="37"/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 и международные экономические отношения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Прочитайте вопрос и </w:t>
            </w:r>
            <w:r>
              <w:rPr>
                <w:i/>
                <w:iCs/>
              </w:rPr>
              <w:t>запишите ответ</w:t>
            </w:r>
          </w:p>
          <w:p w:rsidR="00A41159" w:rsidRDefault="00A41159">
            <w:pPr>
              <w:pStyle w:val="1"/>
              <w:ind w:firstLine="0"/>
              <w:jc w:val="both"/>
              <w:rPr>
                <w:rFonts w:eastAsia="Helvetica"/>
                <w:shd w:val="clear" w:color="auto" w:fill="FFFFFF"/>
                <w:lang w:eastAsia="zh-CN" w:bidi="ar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rFonts w:eastAsia="Helvetica"/>
                <w:shd w:val="clear" w:color="auto" w:fill="FFFFFF"/>
                <w:lang w:eastAsia="zh-CN" w:bidi="ar"/>
              </w:rPr>
            </w:pPr>
            <w:r>
              <w:rPr>
                <w:rFonts w:eastAsia="Helvetica"/>
                <w:shd w:val="clear" w:color="auto" w:fill="FFFFFF"/>
                <w:lang w:eastAsia="zh-CN" w:bidi="ar"/>
              </w:rPr>
              <w:t xml:space="preserve">В чем, на взгляд авторов, заключается сущность общественных благ? 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общественные блага - блага, выгода от пользования которыми неразделимо распределена по всему обществу независимо от того, хотят или нет отдельные его представи</w:t>
            </w:r>
            <w:r>
              <w:rPr>
                <w:rFonts w:ascii="Times New Roman" w:eastAsia="Helvetica" w:hAnsi="Times New Roman" w:cs="Times New Roman"/>
                <w:shd w:val="clear" w:color="auto" w:fill="FFFFFF"/>
                <w:lang w:eastAsia="zh-CN" w:bidi="ar"/>
              </w:rPr>
              <w:t>тели приобретать это благо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Государственное регулирование экономики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Каждая денежная единица обращается на рынке в среднем 4 раза в год, а номинальный ВВП равен 2000 млрд д. ед. Определите объем спроса </w:t>
            </w:r>
            <w:r>
              <w:t>на деньги, если цены вырастут на 10%.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  <w:t>550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Макроэкономика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Уровень безработицы составил 6 %, естественный уровень безработицы равен 5 %. </w:t>
            </w:r>
            <w:r>
              <w:lastRenderedPageBreak/>
              <w:t>Потенциальное значение ВВП 2000 млрд д. ед. Определите факт</w:t>
            </w:r>
            <w:r>
              <w:t>ическое значение ВВП, если число Оукена равно 2.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  <w:lastRenderedPageBreak/>
              <w:t>1960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383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обязательное опубликование в средствах массовой информации утвержденных бюджетов и отчетов об их исполнении, полноту представления </w:t>
            </w:r>
            <w:r>
              <w:t>информации о ходе исполнения бюджетов, а также доступность иных сведений о бюджетах по решению законодательных (представительных) органов государственной власти, представительных органов муниципальных образований – это принцип … бюджетной системы РФ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прозрачности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Финансы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предельные объемы денежных средств, предусмотренных в соответствующем финансовом году для исполнения бюджетных обязательств – это ...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бюджетные ассигнования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Финансы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ab"/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.  .  .  - это решения, которые принимаются при условии обстоятельного оценивания, критического подхода к делу и характеризуются нехваткой новизны и оригинальности: </w:t>
            </w:r>
          </w:p>
          <w:p w:rsidR="00A41159" w:rsidRDefault="007E705A">
            <w:pPr>
              <w:pStyle w:val="1"/>
              <w:tabs>
                <w:tab w:val="left" w:pos="1785"/>
              </w:tabs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осторожные решения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хозяйственных решений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ab"/>
              <w:tabs>
                <w:tab w:val="left" w:pos="0"/>
              </w:tabs>
              <w:ind w:left="19"/>
              <w:contextualSpacing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…………….- это факт достижение цели хозяйственного решения в плане удовлетворения социальной потребности за короткий срок для большего количества рабочих.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социальная</w:t>
            </w:r>
            <w:r>
              <w:rPr>
                <w:rFonts w:ascii="Times New Roman" w:hAnsi="Times New Roman" w:cs="Times New Roman"/>
              </w:rPr>
              <w:t xml:space="preserve"> эффективность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хозяйственных решений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Методика оценки инновационного потенциала организации строится на двух подходах: системном и …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целевом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инновационной 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</w:t>
            </w:r>
            <w:r>
              <w:rPr>
                <w:rFonts w:ascii="Times New Roman" w:hAnsi="Times New Roman" w:cs="Times New Roman"/>
                <w:i/>
              </w:rPr>
              <w:t>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Сформулируйте недостающий этап выбора направления инвестиций в инновационный проект: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Разработка идей проектов;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Проекты классифицируются по типу инвестирования;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Расчет денежных потоков по проектам;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………………………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оценка степени риска </w:t>
            </w:r>
            <w:r>
              <w:rPr>
                <w:rFonts w:ascii="Times New Roman" w:hAnsi="Times New Roman" w:cs="Times New Roman"/>
              </w:rPr>
              <w:lastRenderedPageBreak/>
              <w:t>выбранного варианта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Экономика инновационной деятельности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389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contextualSpacing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Вставьте пропущенную фамилию в родительном падеже.</w:t>
            </w:r>
          </w:p>
          <w:p w:rsidR="00A41159" w:rsidRDefault="007E705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Обобщенная оценка методом наименьших квадратов называется оценкой … 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Айткена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Эконометрика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Определите среднее значение: 1,3; 1,4; 1,6; 1,7.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 вероятности и математическая статистика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В текущем периоде </w:t>
            </w:r>
            <w:r>
              <w:t>значение ВВП 1000 ден. ед. в планируемом 1500 ден. ед. Темп прироста составляет</w:t>
            </w:r>
          </w:p>
          <w:p w:rsidR="00A41159" w:rsidRDefault="007E705A">
            <w:pPr>
              <w:pStyle w:val="1"/>
              <w:ind w:firstLine="0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Макроэкономическое планирование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ВВП в прогнозном периоде составит 25 трлн. руб. Доля налоговых поступлений в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ВВП – 15,5%, неналоговых – 1,5%, капитальных доходов – 0,3%, доходов государственных целевых бюджетных фондов – 2,7%. Расходная часть республиканского бюджета – 5,5 трлн. руб. Определите дефицит (профицит) бюджета.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0,5 трлн. руб.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Макроэкономическое планирование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 …………………. — объект, заместитель или описание моделируемого объекта, отражающий те свойства моделируемого объекта, которые интересуют исследователя.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Модель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Оптимизационные </w:t>
            </w:r>
            <w:r>
              <w:rPr>
                <w:rFonts w:ascii="Times New Roman" w:hAnsi="Times New Roman" w:cs="Times New Roman"/>
              </w:rPr>
              <w:t>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...................... — представление некоторых характеристик поведения физической или абстрактной системы поведением другой системы, например, представление физического явления с помощью операций, выполняемых ЭВМ.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Моделирование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Оптимизацион</w:t>
            </w:r>
            <w:r>
              <w:rPr>
                <w:rFonts w:ascii="Times New Roman" w:hAnsi="Times New Roman" w:cs="Times New Roman"/>
              </w:rPr>
              <w:t>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395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…………………….. модели — величины, которые исследователь может задавать произвольно, в отличие от переменных, которые могут принимать только значения, определенные типом данной модели.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Параметры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…………………. модели — модели, в которых свойства реального объекта представляются некоторыми другими свойствами аналогичного по поведению объекта.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Аналоговые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………………….. модели — модели, отображающие вероятностные процессы, в которых присутствуют средние характеристики случайных воздействий.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Стохастические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Оптимизационные методы </w:t>
            </w:r>
            <w:r>
              <w:rPr>
                <w:rFonts w:ascii="Times New Roman" w:hAnsi="Times New Roman" w:cs="Times New Roman"/>
              </w:rPr>
              <w:t>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запишите ответ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 электронную таблицу в ячейки С4, С5, D4, D5 введены соответственно числа —  5, 3, 4, 8. В ячейке Е9 введена формула =СРЗНАЧ(С4:D5). Какое число получится в ячейке Е9?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Ответ можно представить числом или </w:t>
            </w:r>
            <w:r>
              <w:rPr>
                <w:rFonts w:ascii="Times New Roman" w:hAnsi="Times New Roman" w:cs="Times New Roman"/>
                <w:i/>
                <w:szCs w:val="28"/>
              </w:rPr>
              <w:t>тестом.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</w:rPr>
            </w:pPr>
            <w:r>
              <w:rPr>
                <w:rFonts w:ascii="Times New Roman" w:hAnsi="Times New Roman" w:cs="Times New Roman"/>
                <w:szCs w:val="28"/>
              </w:rPr>
              <w:t>5 (пять)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433705</wp:posOffset>
                  </wp:positionV>
                  <wp:extent cx="2788285" cy="59690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1398" y="20681"/>
                      <wp:lineTo x="21398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В электронной таблице представлен пример. Результат расчета в ячейке D3 равен: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Введите число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  <w:r>
              <w:rPr>
                <w:i/>
              </w:rPr>
              <w:t xml:space="preserve">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10 (десять)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400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af"/>
              <w:shd w:val="clear" w:color="auto" w:fill="FFFFFF"/>
              <w:spacing w:beforeAutospacing="0" w:afterAutospacing="0"/>
              <w:rPr>
                <w:lang w:val="ru-RU"/>
              </w:rPr>
            </w:pPr>
            <w:r>
              <w:rPr>
                <w:lang w:val="ru-RU"/>
              </w:rPr>
              <w:t xml:space="preserve">В электронной таблице в ячейке </w:t>
            </w:r>
            <w:r>
              <w:rPr>
                <w:b/>
              </w:rPr>
              <w:t>A</w:t>
            </w:r>
            <w:r>
              <w:rPr>
                <w:b/>
                <w:lang w:val="ru-RU"/>
              </w:rPr>
              <w:t>1</w:t>
            </w:r>
            <w:r>
              <w:rPr>
                <w:lang w:val="ru-RU"/>
              </w:rPr>
              <w:t xml:space="preserve"> записано число 10, в ячейке </w:t>
            </w:r>
            <w:r>
              <w:rPr>
                <w:b/>
              </w:rPr>
              <w:t>B</w:t>
            </w:r>
            <w:r>
              <w:rPr>
                <w:b/>
                <w:lang w:val="ru-RU"/>
              </w:rPr>
              <w:t>1</w:t>
            </w:r>
            <w:r>
              <w:t> </w:t>
            </w:r>
            <w:r>
              <w:rPr>
                <w:lang w:val="ru-RU"/>
              </w:rPr>
              <w:t xml:space="preserve">— формула =А1/2, в ячейке </w:t>
            </w:r>
            <w:r>
              <w:rPr>
                <w:b/>
              </w:rPr>
              <w:t>C</w:t>
            </w:r>
            <w:r>
              <w:rPr>
                <w:b/>
                <w:lang w:val="ru-RU"/>
              </w:rPr>
              <w:t>1</w:t>
            </w:r>
            <w:r>
              <w:t> </w:t>
            </w:r>
            <w:r>
              <w:rPr>
                <w:lang w:val="ru-RU"/>
              </w:rPr>
              <w:t xml:space="preserve">— формула =СУММ(А1:В1)*2, в ячейке </w:t>
            </w:r>
            <w:r>
              <w:rPr>
                <w:b/>
              </w:rPr>
              <w:t>D</w:t>
            </w:r>
            <w:r>
              <w:rPr>
                <w:b/>
                <w:lang w:val="ru-RU"/>
              </w:rPr>
              <w:t>1</w:t>
            </w:r>
            <w:r>
              <w:rPr>
                <w:lang w:val="ru-RU"/>
              </w:rPr>
              <w:t xml:space="preserve"> — формула =</w:t>
            </w:r>
            <w:r>
              <w:t>A</w:t>
            </w:r>
            <w:r>
              <w:rPr>
                <w:lang w:val="ru-RU"/>
              </w:rPr>
              <w:t>1+(</w:t>
            </w:r>
            <w:r>
              <w:t>B</w:t>
            </w:r>
            <w:r>
              <w:rPr>
                <w:lang w:val="ru-RU"/>
              </w:rPr>
              <w:t>1+</w:t>
            </w:r>
            <w:r>
              <w:t>C</w:t>
            </w:r>
            <w:r>
              <w:rPr>
                <w:lang w:val="ru-RU"/>
              </w:rPr>
              <w:t xml:space="preserve">1). Чему равно значение в ячейке </w:t>
            </w:r>
            <w:r>
              <w:rPr>
                <w:b/>
              </w:rPr>
              <w:t>D</w:t>
            </w:r>
            <w:r>
              <w:rPr>
                <w:b/>
                <w:lang w:val="ru-RU"/>
              </w:rPr>
              <w:t>1</w:t>
            </w:r>
            <w:r>
              <w:rPr>
                <w:lang w:val="ru-RU"/>
              </w:rPr>
              <w:t>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Ответ должен быть представлен числом.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color w:val="2125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12529"/>
                <w:shd w:val="clear" w:color="auto" w:fill="FFFFFF"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i/>
                <w:color w:val="212529"/>
                <w:shd w:val="clear" w:color="auto" w:fill="FFFFFF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212090</wp:posOffset>
                  </wp:positionV>
                  <wp:extent cx="2533015" cy="1845945"/>
                  <wp:effectExtent l="0" t="0" r="635" b="1905"/>
                  <wp:wrapTopAndBottom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Cs w:val="28"/>
              </w:rPr>
              <w:t>Дан счет за ремонт телевизора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Укажите, какую информацию вводили в ячейку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8"/>
              </w:rPr>
              <w:t xml:space="preserve">9?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В ответе указать, что необходимо ввести в ячейку, чтобы получить результат в данной ячейке, используя встроенные функции и адресацию на </w:t>
            </w:r>
            <w:r>
              <w:rPr>
                <w:rFonts w:ascii="Times New Roman" w:hAnsi="Times New Roman" w:cs="Times New Roman"/>
                <w:i/>
                <w:szCs w:val="28"/>
              </w:rPr>
              <w:t>ячейки.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szCs w:val="28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=СУММ(C6:C8)</w:t>
            </w:r>
          </w:p>
          <w:p w:rsidR="00A41159" w:rsidRDefault="00A4115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ответ студента может быть представлен в интерпретации, эквивалентной приведенному правильному ответу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Процесс ……………… — это методика, позволяющая представлять в рамках </w:t>
            </w: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динамической компьютерной модели действия людей и применение технологий, используемых в изучаемых процессах.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  <w:t>моделирования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текст, выберите правильные ответы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метод используется для определения оптимального решения в задачах линейного программирования? 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lastRenderedPageBreak/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Симплекс-метод.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404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правильный ответ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333333"/>
                <w:shd w:val="clear" w:color="auto" w:fill="FFFFFF"/>
              </w:rPr>
              <w:t xml:space="preserve">…………….… в цифровой экономике выступает средством расчётов и платежей, она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используется только в интернете и не зависит от банков и политики государств. (</w:t>
            </w:r>
            <w:r>
              <w:rPr>
                <w:rFonts w:ascii="Times New Roman" w:hAnsi="Times New Roman" w:cs="Times New Roman"/>
              </w:rPr>
              <w:t>Ответ представьте в именительном падеже с большой буквы)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Криптовалюта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правильный ответ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…. данных предназначена для длительного хранения в </w:t>
            </w:r>
            <w:r>
              <w:rPr>
                <w:rFonts w:ascii="Times New Roman" w:hAnsi="Times New Roman" w:cs="Times New Roman"/>
                <w:bCs/>
              </w:rPr>
              <w:t>электронном виде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на компьютере или специальном сервере </w:t>
            </w:r>
            <w:r>
              <w:rPr>
                <w:rFonts w:ascii="Times New Roman" w:hAnsi="Times New Roman" w:cs="Times New Roman"/>
              </w:rPr>
              <w:t xml:space="preserve">структурированных данных определенной предметной области.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Ответ представьте в именительном падеже с б</w:t>
            </w:r>
            <w:r>
              <w:rPr>
                <w:rFonts w:ascii="Times New Roman" w:hAnsi="Times New Roman" w:cs="Times New Roman"/>
                <w:i/>
              </w:rPr>
              <w:t>ольшой буквы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A41159" w:rsidRDefault="007E705A">
            <w:pPr>
              <w:pStyle w:val="1"/>
              <w:tabs>
                <w:tab w:val="left" w:pos="1635"/>
              </w:tabs>
              <w:ind w:firstLine="0"/>
              <w:jc w:val="both"/>
              <w:rPr>
                <w:i/>
                <w:iCs/>
              </w:rPr>
            </w:pPr>
            <w: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База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правильный ответ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Вам постоянно на почту автоматически приходит …., т.е. информационная или рекламная рассылка, без вашей предварительной подписки.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tabs>
                <w:tab w:val="left" w:pos="1500"/>
              </w:tabs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спам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……………….. модели — модели, отображающие предопределенные процессы, в которых отсутствуют случайные воздействия.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rFonts w:eastAsia="Calibri"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  <w:t>Детерминированные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 xml:space="preserve">Прочитайте текст 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…………………….. переменные модели — входные переменные, которые порождаются вне моделирующей системы или возникают в результате воздействия внешних причин.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  <w:t>Экзогенные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 xml:space="preserve">Прочитайте текст и запишите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……………………… переменные модели — переменные, которые порождаются внутри </w:t>
            </w: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>моделирующей системы или возникают в результате воздействия внутренних причин.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Cs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  <w:lastRenderedPageBreak/>
              <w:t>Эндогенные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410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 w:bidi="ar-SA"/>
              </w:rPr>
              <w:t>Прочитайте текст и запишите ответ</w:t>
            </w:r>
          </w:p>
          <w:p w:rsidR="00A41159" w:rsidRDefault="00A41159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</w:pPr>
          </w:p>
          <w:p w:rsidR="00A41159" w:rsidRDefault="007E705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Критерий ……………….. — количественная оценка оптимизируемого качества объекта.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rFonts w:eastAsia="Calibri"/>
                <w:bCs/>
                <w:color w:val="auto"/>
                <w:lang w:eastAsia="en-US"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 w:bidi="ar-SA"/>
              </w:rPr>
              <w:t>оптимальности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Оптимизационные методы и модели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411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Вам нужно рассчитать среднюю зарплату сотрудников вашего отдела за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 квартал. В заготовленной ранее таблице Excel есть столбец «Средняя заработанная плата», где в ячейках с </w:t>
            </w:r>
            <w:r>
              <w:rPr>
                <w:rFonts w:ascii="Times New Roman" w:hAnsi="Times New Roman" w:cs="Times New Roman"/>
                <w:b/>
              </w:rPr>
              <w:t>D2</w:t>
            </w:r>
            <w:r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  <w:b/>
              </w:rPr>
              <w:t>D10</w:t>
            </w:r>
            <w:r>
              <w:rPr>
                <w:rFonts w:ascii="Times New Roman" w:hAnsi="Times New Roman" w:cs="Times New Roman"/>
              </w:rPr>
              <w:t xml:space="preserve"> находятся исходные данные. Напишите формулу для расчета среднего значения.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  <w:r>
              <w:tab/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СРЗНАЧ(D2:D10)</w:t>
            </w:r>
          </w:p>
          <w:p w:rsidR="00A41159" w:rsidRDefault="00A41159">
            <w:pPr>
              <w:jc w:val="center"/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</w:rPr>
            </w:pP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</w:t>
            </w:r>
            <w:r>
              <w:rPr>
                <w:rFonts w:ascii="Times New Roman" w:hAnsi="Times New Roman" w:cs="Times New Roman"/>
                <w:i/>
                <w:szCs w:val="28"/>
              </w:rPr>
              <w:t xml:space="preserve"> и запишите ответ цифрами</w:t>
            </w:r>
          </w:p>
          <w:p w:rsidR="00A41159" w:rsidRDefault="00A41159">
            <w:pPr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магазине молочных продуктов «Люкс» реализуются товары, которые представлены в таблице.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 расчётов по приведенным формулам в ячейках столбца 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будут выводиться сообщения – нет или нужен, т.е. дополнительно подвозить товар н</w:t>
            </w:r>
            <w:r>
              <w:rPr>
                <w:rFonts w:ascii="Times New Roman" w:hAnsi="Times New Roman" w:cs="Times New Roman"/>
              </w:rPr>
              <w:t xml:space="preserve">ужно или не нужно, т.к. подвоз необходим, если оставшегося товара имеется не более десяти упаковок. 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Дайте ответ, нужен ли подвоз товара «Молоко», какое сообщение будет отражаться в ячейке </w:t>
            </w:r>
            <w:r>
              <w:rPr>
                <w:rFonts w:ascii="Times New Roman" w:hAnsi="Times New Roman" w:cs="Times New Roman"/>
                <w:b/>
              </w:rPr>
              <w:t>Е4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01290" cy="897890"/>
                  <wp:effectExtent l="0" t="0" r="381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9481" r="85979" b="66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70" cy="91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Ответ должен быть – одно слово.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</w:rPr>
            </w:pPr>
            <w:r>
              <w:rPr>
                <w:rFonts w:ascii="Times New Roman" w:hAnsi="Times New Roman" w:cs="Times New Roman"/>
                <w:iCs/>
              </w:rPr>
              <w:t>нужен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  <w:rPr>
                <w:i/>
                <w:iCs/>
              </w:rPr>
            </w:pPr>
          </w:p>
          <w:p w:rsidR="00A41159" w:rsidRDefault="007E705A">
            <w:pPr>
              <w:pStyle w:val="1"/>
              <w:ind w:firstLine="0"/>
            </w:pPr>
            <w:bookmarkStart w:id="38" w:name="_Hlk195453822"/>
            <w:r>
              <w:rPr>
                <w:rStyle w:val="a4"/>
                <w:b w:val="0"/>
                <w:bCs w:val="0"/>
              </w:rPr>
              <w:t xml:space="preserve">Временной промежуток между началом реализации и окончанием проекта – </w:t>
            </w:r>
            <w:r>
              <w:rPr>
                <w:rStyle w:val="a4"/>
                <w:b w:val="0"/>
                <w:bCs w:val="0"/>
              </w:rPr>
              <w:lastRenderedPageBreak/>
              <w:t>это…………..</w:t>
            </w:r>
          </w:p>
          <w:bookmarkEnd w:id="38"/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Жизненный цикл проекта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414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Наклон кривой безразличия </w:t>
            </w:r>
            <w:r>
              <w:rPr>
                <w:rFonts w:ascii="Times New Roman" w:hAnsi="Times New Roman" w:cs="Times New Roman"/>
                <w:szCs w:val="28"/>
              </w:rPr>
              <w:t>представляет собой ______ норму замены между текущим и будущим потреблением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t>предельную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Форма взаимодействия субъектов инвестиционной деятельности, воплощающих инвестиционный спрос и </w:t>
            </w:r>
            <w:r>
              <w:rPr>
                <w:rFonts w:ascii="Times New Roman" w:hAnsi="Times New Roman" w:cs="Times New Roman"/>
                <w:szCs w:val="28"/>
              </w:rPr>
              <w:t>инвестиционное предложение – это…</w:t>
            </w:r>
          </w:p>
          <w:p w:rsidR="00A41159" w:rsidRDefault="007E705A">
            <w:pPr>
              <w:tabs>
                <w:tab w:val="left" w:pos="1072"/>
              </w:tabs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инвестиционный рынок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проектами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Превышение текущих дисконтированных доходов от реализации проекта над инвестиционными затратами называется…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Ответ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чистым </w:t>
            </w:r>
            <w:r>
              <w:rPr>
                <w:rFonts w:ascii="Times New Roman" w:eastAsia="Times New Roman" w:hAnsi="Times New Roman" w:cs="Times New Roman"/>
              </w:rPr>
              <w:t>дисконтированным доходом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Изменение соотношения между текущим и будущим потреблением в ответ на изменение суммарной прибыли, вызванного изменением процентной ставки </w:t>
            </w:r>
            <w:r>
              <w:rPr>
                <w:rFonts w:ascii="Times New Roman" w:hAnsi="Times New Roman" w:cs="Times New Roman"/>
              </w:rPr>
              <w:t>называется 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эффект дохода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Состав бизнес-плана инвестиционного проекта и степень его детализации зависят от: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размера будущего проекта, характера создаваемо</w:t>
            </w:r>
            <w:r>
              <w:rPr>
                <w:rFonts w:ascii="Times New Roman" w:hAnsi="Times New Roman" w:cs="Times New Roman"/>
                <w:szCs w:val="28"/>
              </w:rPr>
              <w:t>го предприятия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Перечислите показатели эффективности инвестиций: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чистый дисконтированный доход, индекс рентабельности инвестиций, внутренняя норма </w:t>
            </w:r>
            <w:r>
              <w:rPr>
                <w:rFonts w:ascii="Times New Roman" w:eastAsia="Times New Roman" w:hAnsi="Times New Roman" w:cs="Times New Roman"/>
                <w:iCs/>
              </w:rPr>
              <w:t>доходности, срок окупаемости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Верно ли утверждение, что финансирование предприятия не имеет практического значения, если использование средств не приносит дохода (полезного</w:t>
            </w:r>
            <w:r>
              <w:rPr>
                <w:rFonts w:ascii="Times New Roman" w:hAnsi="Times New Roman" w:cs="Times New Roman"/>
              </w:rPr>
              <w:t xml:space="preserve"> эффекта)?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верно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«Золотое правило финансирования» гласит…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срок использования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капитала не должен быть короче срока использования приобретенного за счет </w:t>
            </w:r>
            <w:r>
              <w:rPr>
                <w:rFonts w:ascii="Times New Roman" w:hAnsi="Times New Roman" w:cs="Times New Roman"/>
              </w:rPr>
              <w:t>этого капитала материального имущества.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422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Решите задачу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Предприятие рассматривает инвестиционный проект, объем инвестируемого капитала по которому составляет 700 млн. рублей, при этом за последующие пять лет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 xml:space="preserve"> ожидается следующие чистые денежные потоки: первый год – 200 млн. руб., второй год – 300 млн. руб., третий год – 300 млн. руб., четвертый – 200 млн. руб., пятый – 100 млн. руб. Требуется найти чистую дисконтированную стоимость инвестированного проекта зал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>оженную в бизнес-план при условии, что норма дисконтирования составляет 14 %.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78,99 млн. руб.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Инвестиционная деятельность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Материалы, не имеющие стоимости или даже с отрицательной стоимостью,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если их ликвидация требует затрат, называются…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t>отходы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затратами предприятия 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</w:pPr>
            <w:bookmarkStart w:id="39" w:name="_Hlk195544681"/>
            <w:r>
              <w:t>Комплексные расходы, связанные с обслуживание и управлением производством,</w:t>
            </w:r>
            <w:bookmarkEnd w:id="39"/>
            <w:r>
              <w:t xml:space="preserve"> называются…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t>накладные расходы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Затраты, которые можно непосредственно отнести на конкретный вид продукции или оказание конкретной услуги, называются…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t>прямые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</w:t>
            </w:r>
            <w:r>
              <w:rPr>
                <w:i/>
                <w:iCs/>
              </w:rPr>
              <w:t>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Затраты предприятия на производство и реализацию единицы товара (сырье, зарплата, амортизация и т. д.).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себестоимость товара (себестоимость)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Как называется </w:t>
            </w:r>
            <w:r>
              <w:t xml:space="preserve">цена, по которой товар </w:t>
            </w:r>
            <w:r>
              <w:lastRenderedPageBreak/>
              <w:t>продается конечному потребителю?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розничная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428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развернутый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Себестоимость производства – 800 руб. на единицу. Компания хочет получить 25% прибыли от себестоимости. </w:t>
            </w:r>
            <w:r>
              <w:rPr>
                <w:rFonts w:ascii="Times New Roman" w:hAnsi="Times New Roman" w:cs="Times New Roman"/>
              </w:rPr>
              <w:t>Определите цену продажи (руб.).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Оптовая цена товара – 200 руб. за единицу. Магазин делает наценку 40%. Какова розничная цена товара (руб.)?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документы относятся к источникам информации для анализа затрат?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Бухгалтерская отчетность, техническая документация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Какие виды затрат можно выделить по способу включения в себестоимость?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Прямые 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косвенные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затратами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Себестоимость производства единицы товара составляет 1200 руб. </w:t>
            </w:r>
            <w:r>
              <w:t>Предприятие хочет установить наценку в 30% от себестоимости. Рассчитайте отпускную цену товара (руб.).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ПК-2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Налог на добавленную стоимость (НДС) является _______ налогом, который взимается</w:t>
            </w:r>
            <w:r>
              <w:t xml:space="preserve"> на каждом этапе производства и распределения товаров и услуг.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 косвенным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Вероятность потери ресурсов или понесения убытков в результате осуществления определенных действий, операции это  .  .  .  . 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риск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435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Степень хозяйственного риска существенно </w:t>
            </w:r>
            <w:r>
              <w:rPr>
                <w:rFonts w:ascii="Times New Roman" w:hAnsi="Times New Roman" w:cs="Times New Roman"/>
              </w:rPr>
              <w:t>варьирует под воздействием фактора времени, многочисленных объективных и субъективных факторов, которые находятся в постоянной динамике.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колебание уровня риска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Какой потенциал определяет </w:t>
            </w:r>
            <w:r>
              <w:rPr>
                <w:shd w:val="clear" w:color="auto" w:fill="FFFFFF"/>
              </w:rPr>
              <w:t>способность предприятия разрабатывать и внедрять новые технологии?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инновационный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 и развитие предприятий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Способность предприятия систематизировать и планомерно направлять все свои функции (опреде</w:t>
            </w:r>
            <w:r>
              <w:t>ление потребностей и спроса, организация производства, продажа и послепродажное обслуживание) на удовлетворение потребностей потребителей и использования потенциальных рынков сбыта – это … потенциал.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маркетинговый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Потенциал и развитие </w:t>
            </w:r>
            <w:r>
              <w:rPr>
                <w:rFonts w:ascii="Times New Roman" w:hAnsi="Times New Roman" w:cs="Times New Roman"/>
              </w:rPr>
              <w:t>предприятий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развернутый ответ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Перечислите основные принципы налогообложения, зафиксированные в налоговом законодательстве РФ.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равенства и справедливости, эффективности, соразмерности, множественности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</w:t>
            </w:r>
            <w:r>
              <w:rPr>
                <w:rFonts w:ascii="Times New Roman" w:hAnsi="Times New Roman" w:cs="Times New Roman"/>
              </w:rPr>
              <w:t>ение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  <w:t>Решите задачу</w:t>
            </w:r>
          </w:p>
          <w:p w:rsidR="00A41159" w:rsidRDefault="00A41159">
            <w:pPr>
              <w:rPr>
                <w:rFonts w:ascii="Times New Roman" w:eastAsia="SimSu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Капитал величиной 8240 руб. вложен в банк на 40 дней под 6% годовых (К, 360). Найдите процентный платеж. 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SimSun" w:hAnsi="Times New Roman" w:cs="Times New Roman"/>
              </w:rPr>
              <w:t xml:space="preserve">54,93 руб.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  <w:t>Решите задачу</w:t>
            </w:r>
          </w:p>
          <w:p w:rsidR="00A41159" w:rsidRDefault="00A41159">
            <w:pPr>
              <w:jc w:val="both"/>
              <w:rPr>
                <w:rFonts w:ascii="Times New Roman" w:eastAsia="SimSu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Капитал величиной 20050 руб. вложен в банк на 60 дней под 6% годовых (К, 360). </w:t>
            </w:r>
          </w:p>
          <w:p w:rsidR="00A41159" w:rsidRDefault="007E705A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Найдите процентный платеж.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SimSun" w:hAnsi="Times New Roman" w:cs="Times New Roman"/>
              </w:rPr>
              <w:t xml:space="preserve">Ответ: 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200,5 руб.</w:t>
            </w:r>
          </w:p>
          <w:p w:rsidR="00A41159" w:rsidRDefault="00A41159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widowControl/>
              <w:shd w:val="clear" w:color="auto" w:fill="FFFFFF"/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</w:pPr>
            <w:r>
              <w:rPr>
                <w:rFonts w:ascii="Times New Roman" w:eastAsia="Helvetica" w:hAnsi="Times New Roman" w:cs="Times New Roman"/>
                <w:i/>
                <w:iCs/>
                <w:shd w:val="clear" w:color="auto" w:fill="FFFFFF"/>
                <w:lang w:eastAsia="zh-CN" w:bidi="ar"/>
              </w:rPr>
              <w:t>Решите задачу</w:t>
            </w:r>
          </w:p>
          <w:p w:rsidR="00A41159" w:rsidRDefault="00A41159">
            <w:pPr>
              <w:jc w:val="both"/>
              <w:rPr>
                <w:rFonts w:ascii="Times New Roman" w:eastAsia="SimSu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При вложении средств в инвестиционный проект А существует вероятность, равная 70 %, чтобы получить прибыль в размере 20 млн. </w:t>
            </w:r>
            <w:r>
              <w:rPr>
                <w:rFonts w:ascii="Times New Roman" w:eastAsia="SimSun" w:hAnsi="Times New Roman" w:cs="Times New Roman"/>
              </w:rPr>
              <w:lastRenderedPageBreak/>
              <w:t>руб., 20 % вероятности – получить прибыль в 10 млн. руб. Вероятность потерь по проекту в размере 5 млн. руб. составляет 10 %. Опред</w:t>
            </w:r>
            <w:r>
              <w:rPr>
                <w:rFonts w:ascii="Times New Roman" w:eastAsia="SimSun" w:hAnsi="Times New Roman" w:cs="Times New Roman"/>
              </w:rPr>
              <w:t xml:space="preserve">елите уровень рискованности инвестиционного проекта, рассчитав значение коэффициента вариации доходности ИП. </w:t>
            </w:r>
          </w:p>
          <w:p w:rsidR="00A41159" w:rsidRDefault="007E705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50,89 %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442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p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pStyle w:val="af"/>
              <w:spacing w:beforeAutospacing="0" w:afterAutospacing="0"/>
              <w:rPr>
                <w:lang w:val="ru-RU"/>
              </w:rPr>
            </w:pPr>
            <w:r>
              <w:rPr>
                <w:lang w:val="ru-RU"/>
              </w:rPr>
              <w:t>Рассчитать ресурсный потенциал шахты по данным табл.</w:t>
            </w:r>
          </w:p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70"/>
              <w:gridCol w:w="709"/>
              <w:gridCol w:w="851"/>
              <w:gridCol w:w="992"/>
            </w:tblGrid>
            <w:tr w:rsidR="00A41159">
              <w:tc>
                <w:tcPr>
                  <w:tcW w:w="2170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Название </w:t>
                  </w:r>
                  <w:r>
                    <w:rPr>
                      <w:lang w:val="ru-RU"/>
                    </w:rPr>
                    <w:t>показателей локального ресурсного потенциала</w:t>
                  </w:r>
                </w:p>
              </w:tc>
              <w:tc>
                <w:tcPr>
                  <w:tcW w:w="709" w:type="dxa"/>
                  <w:vAlign w:val="center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 зн.</w:t>
                  </w:r>
                </w:p>
              </w:tc>
              <w:tc>
                <w:tcPr>
                  <w:tcW w:w="851" w:type="dxa"/>
                  <w:vAlign w:val="center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Показатели шахты</w:t>
                  </w:r>
                </w:p>
              </w:tc>
              <w:tc>
                <w:tcPr>
                  <w:tcW w:w="992" w:type="dxa"/>
                  <w:vAlign w:val="center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Эталон</w:t>
                  </w:r>
                </w:p>
              </w:tc>
            </w:tr>
            <w:tr w:rsidR="00A41159">
              <w:tc>
                <w:tcPr>
                  <w:tcW w:w="2170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Степень обеспеченности ресурсами</w:t>
                  </w:r>
                </w:p>
              </w:tc>
              <w:tc>
                <w:tcPr>
                  <w:tcW w:w="709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0,3</w:t>
                  </w:r>
                </w:p>
              </w:tc>
              <w:tc>
                <w:tcPr>
                  <w:tcW w:w="851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0,72</w:t>
                  </w:r>
                </w:p>
              </w:tc>
              <w:tc>
                <w:tcPr>
                  <w:tcW w:w="992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0,95</w:t>
                  </w:r>
                </w:p>
              </w:tc>
            </w:tr>
            <w:tr w:rsidR="00A41159">
              <w:tc>
                <w:tcPr>
                  <w:tcW w:w="2170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Доля себестоимости продукции в общем объеме реализации продукции</w:t>
                  </w:r>
                </w:p>
              </w:tc>
              <w:tc>
                <w:tcPr>
                  <w:tcW w:w="709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0,25</w:t>
                  </w:r>
                </w:p>
              </w:tc>
              <w:tc>
                <w:tcPr>
                  <w:tcW w:w="851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0,88</w:t>
                  </w:r>
                </w:p>
              </w:tc>
              <w:tc>
                <w:tcPr>
                  <w:tcW w:w="992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0,56</w:t>
                  </w:r>
                </w:p>
              </w:tc>
            </w:tr>
            <w:tr w:rsidR="00A41159">
              <w:tc>
                <w:tcPr>
                  <w:tcW w:w="2170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Доля брака продукции</w:t>
                  </w:r>
                </w:p>
              </w:tc>
              <w:tc>
                <w:tcPr>
                  <w:tcW w:w="709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0,1</w:t>
                  </w:r>
                </w:p>
              </w:tc>
              <w:tc>
                <w:tcPr>
                  <w:tcW w:w="851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0,08</w:t>
                  </w:r>
                </w:p>
              </w:tc>
              <w:tc>
                <w:tcPr>
                  <w:tcW w:w="992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0,05</w:t>
                  </w:r>
                </w:p>
              </w:tc>
            </w:tr>
            <w:tr w:rsidR="00A41159">
              <w:tc>
                <w:tcPr>
                  <w:tcW w:w="2170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Качество </w:t>
                  </w:r>
                  <w:r>
                    <w:rPr>
                      <w:lang w:val="ru-RU"/>
                    </w:rPr>
                    <w:t>ресурсов и сырья, бал.</w:t>
                  </w:r>
                </w:p>
              </w:tc>
              <w:tc>
                <w:tcPr>
                  <w:tcW w:w="709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0,18</w:t>
                  </w:r>
                </w:p>
              </w:tc>
              <w:tc>
                <w:tcPr>
                  <w:tcW w:w="851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10</w:t>
                  </w:r>
                </w:p>
              </w:tc>
            </w:tr>
            <w:tr w:rsidR="00A41159">
              <w:tc>
                <w:tcPr>
                  <w:tcW w:w="2170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Возможность использования отходов производства</w:t>
                  </w:r>
                </w:p>
              </w:tc>
              <w:tc>
                <w:tcPr>
                  <w:tcW w:w="709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0,17</w:t>
                  </w:r>
                </w:p>
              </w:tc>
              <w:tc>
                <w:tcPr>
                  <w:tcW w:w="851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A41159" w:rsidRDefault="007E705A">
                  <w:pPr>
                    <w:pStyle w:val="af"/>
                    <w:spacing w:beforeAutospacing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10</w:t>
                  </w:r>
                </w:p>
              </w:tc>
            </w:tr>
          </w:tbl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ПК-3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 и развитие предприятий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Одним из видов доходов, с которых не удерживается налог на доходы </w:t>
            </w:r>
            <w:r>
              <w:t>физических лиц (НДФЛ), является …………., выплачиваемая работодателем работнику при увольнении в пределах установленных законом норм.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компенсация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Налогооболение предприятий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Программа, которая соответствует с</w:t>
            </w:r>
            <w:r>
              <w:t xml:space="preserve">труктуре ресурсов предприятия и обеспечивает лучшие результаты его деятельности по приемлемому </w:t>
            </w:r>
            <w:r>
              <w:lastRenderedPageBreak/>
              <w:t>критерию называется…………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оптимальная производственная программа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на предприятии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445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color w:val="333333"/>
                <w:shd w:val="clear" w:color="auto" w:fill="FFFFFF"/>
              </w:rPr>
              <w:t>Какое производство</w:t>
            </w:r>
            <w:r>
              <w:rPr>
                <w:color w:val="333333"/>
                <w:shd w:val="clear" w:color="auto" w:fill="FFFFFF"/>
              </w:rPr>
              <w:t xml:space="preserve"> предполагает специализацию и повторение однотипных операций?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поточное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производства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</w:pPr>
          </w:p>
          <w:p w:rsidR="00A41159" w:rsidRDefault="007E705A">
            <w:pPr>
              <w:pStyle w:val="1"/>
              <w:ind w:firstLine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Способность предприятия успешно конкурировать на рынке, удерживать и увеличивать долю, получать прибыль в до</w:t>
            </w:r>
            <w:r>
              <w:rPr>
                <w:shd w:val="clear" w:color="auto" w:fill="FFFFFF"/>
              </w:rPr>
              <w:t>лгосрочной перспективе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сегментация конкурентоспособность предприятия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конкурентоспособности организации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…………….. – сумма чистого дохода, амортизационных отчислений и прочих периодических поступлений или выплат, увеличивающих или уменьшающих денежные средства предприятия 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Денежный поток 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и управление стоимостью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</w:t>
            </w:r>
            <w:r>
              <w:rPr>
                <w:rFonts w:ascii="Times New Roman" w:hAnsi="Times New Roman" w:cs="Times New Roman"/>
                <w:i/>
              </w:rPr>
              <w:t>кст и запишите развернутый ответ</w:t>
            </w: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Перечислите основные функции налогов, зафиксированные в налоговом законодательстве РФ.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фискальная, регулирующая, контрольная и социальная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Налогообложение предприятий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 и запишите развернутый </w:t>
            </w:r>
            <w:r>
              <w:rPr>
                <w:rFonts w:ascii="Times New Roman" w:hAnsi="Times New Roman" w:cs="Times New Roman"/>
                <w:i/>
                <w:color w:val="auto"/>
              </w:rPr>
              <w:t>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виды ремонтов предусматривает система планово-предупредительных ремонтов?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Текущий, средний капитальный;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на предприятии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lang w:bidi="ar-SA"/>
              </w:rPr>
            </w:pPr>
            <w:bookmarkStart w:id="40" w:name="_Hlk195371300"/>
            <w:r>
              <w:rPr>
                <w:rFonts w:ascii="Times New Roman" w:hAnsi="Times New Roman" w:cs="Times New Roman"/>
              </w:rPr>
              <w:t xml:space="preserve">Какие 4 вида запасов по назначению существуют на </w:t>
            </w:r>
            <w:r>
              <w:rPr>
                <w:rFonts w:ascii="Times New Roman" w:hAnsi="Times New Roman" w:cs="Times New Roman"/>
              </w:rPr>
              <w:t>предприятии</w:t>
            </w:r>
            <w:r>
              <w:rPr>
                <w:rFonts w:ascii="Times New Roman" w:eastAsia="Times New Roman" w:hAnsi="Times New Roman" w:cs="Times New Roman"/>
                <w:color w:val="212529"/>
                <w:lang w:bidi="ar-SA"/>
              </w:rPr>
              <w:t>?</w:t>
            </w:r>
          </w:p>
          <w:bookmarkEnd w:id="40"/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страховой сезонный</w:t>
            </w:r>
          </w:p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спекулятивный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производства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Если известно, что среднее значение мультипликатора «цена/прибыль» у нескольких компаний-аналогов – 6,5, прибыль </w:t>
            </w:r>
            <w:r>
              <w:rPr>
                <w:rFonts w:eastAsia="Arial Unicode MS"/>
              </w:rPr>
              <w:t xml:space="preserve">оцениваемой компании –80 000 руб., а выручка – 1 000 000 руб., то стоимость </w:t>
            </w:r>
            <w:r>
              <w:rPr>
                <w:rFonts w:eastAsia="Arial Unicode MS"/>
              </w:rPr>
              <w:lastRenderedPageBreak/>
              <w:t>оцениваемой компании составляет.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520 тыс. руб. 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и управление стоимостью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452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Прочитайте, 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  <w:rPr>
                <w:i/>
                <w:iCs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Определите, используя </w:t>
            </w:r>
            <w:r>
              <w:rPr>
                <w:iCs/>
              </w:rPr>
              <w:t>матрицу БКГ, поле в которое попадает сектор бизнеса предприятия с объёмом продаж 700тыс. руб., что составляет 20% доли рынка. При этом объём продаж самого сильного конкурента составляет 350 тыс. руб., а темпы роста рынка, на котором они функционируют равны</w:t>
            </w:r>
            <w:r>
              <w:rPr>
                <w:iCs/>
              </w:rPr>
              <w:t xml:space="preserve"> 0,95.</w:t>
            </w:r>
          </w:p>
          <w:p w:rsidR="00A41159" w:rsidRDefault="00A41159">
            <w:pPr>
              <w:pStyle w:val="1"/>
              <w:ind w:firstLine="0"/>
              <w:jc w:val="both"/>
              <w:rPr>
                <w:iCs/>
              </w:rPr>
            </w:pPr>
          </w:p>
          <w:p w:rsidR="00A41159" w:rsidRDefault="007E705A">
            <w:pPr>
              <w:pStyle w:val="1"/>
              <w:ind w:firstLine="0"/>
              <w:jc w:val="center"/>
              <w:rPr>
                <w:iCs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78660" cy="1270635"/>
                  <wp:effectExtent l="0" t="0" r="254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04" cy="12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дойные коровы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Стратегия предприятия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Работники, которые осуществляют свою деятельность в материальном производстве с преобладающей долей физического труда – это …..персонал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производственный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Процесс приспособления коллектива к изменяющимся условиям внешней и внутренней среды организации, а отдельных индивидуумов – к рабочем</w:t>
            </w:r>
            <w:r>
              <w:rPr>
                <w:rFonts w:ascii="Times New Roman" w:hAnsi="Times New Roman" w:cs="Times New Roman"/>
              </w:rPr>
              <w:t>у месту и трудовому коллективу – это …… персонала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адаптация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Безработица, вызванная неудовлетворенностью содержанием и условиями труда, называется </w:t>
            </w:r>
            <w:r>
              <w:rPr>
                <w:rFonts w:ascii="Times New Roman" w:hAnsi="Times New Roman" w:cs="Times New Roman"/>
              </w:rPr>
              <w:t>………….. безработицей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фрикционной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Какие потребности в теории А. Маслоу </w:t>
            </w:r>
            <w:r>
              <w:rPr>
                <w:rFonts w:ascii="Times New Roman" w:hAnsi="Times New Roman" w:cs="Times New Roman"/>
              </w:rPr>
              <w:lastRenderedPageBreak/>
              <w:t>являются базовыми (находящиеся на нижнем уровне иерархии потребностей)?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физиологические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</w:t>
            </w:r>
            <w:r>
              <w:rPr>
                <w:rFonts w:ascii="Times New Roman" w:hAnsi="Times New Roman" w:cs="Times New Roman"/>
              </w:rPr>
              <w:lastRenderedPageBreak/>
              <w:t>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457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квалификации специалиста, уровня знаний либо отзыв о его способностях, деловых и иных качествах – это …. 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аттестация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</w:t>
            </w:r>
            <w:r>
              <w:rPr>
                <w:rFonts w:ascii="Times New Roman" w:hAnsi="Times New Roman" w:cs="Times New Roman"/>
              </w:rPr>
              <w:t>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результате внедрения новой системы мотивации производительность труда в компании увеличилась на 25%. Если до внедрения системы средняя производительность одного сотрудника составляла 80 единиц, какова</w:t>
            </w:r>
            <w:r>
              <w:rPr>
                <w:rFonts w:ascii="Times New Roman" w:hAnsi="Times New Roman" w:cs="Times New Roman"/>
              </w:rPr>
              <w:t xml:space="preserve"> теперь средняя производительность?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Компания планирует провести обучение для 20 сотрудников. Стоимость одного курса составляет 5000 рублей. Кроме того, необходимо уч</w:t>
            </w:r>
            <w:r>
              <w:rPr>
                <w:rFonts w:ascii="Times New Roman" w:hAnsi="Times New Roman" w:cs="Times New Roman"/>
              </w:rPr>
              <w:t>есть затраты на оплату рабочего времени сотрудников, которые составляют 2000 рублей в час, и обучение продлится 4 часа. Определите сумму общих затрат на обучение.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260000 руб.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 текст и вместо </w:t>
            </w:r>
            <w:r>
              <w:rPr>
                <w:i/>
                <w:iCs/>
              </w:rPr>
              <w:t>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в принятии решений ориентируется на собственные цели, критерии и интересы, не советуясь с коллективом. В проведении решений занимает жесткие позиции, используя методы административного и психологического воздействия.</w:t>
            </w:r>
            <w:r>
              <w:rPr>
                <w:rFonts w:ascii="Times New Roman" w:hAnsi="Times New Roman" w:cs="Times New Roman"/>
              </w:rPr>
              <w:t xml:space="preserve"> Прибегает к увольнению неугодных работников. Стиль руководства – …….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авторитарный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Сочетание принципа единоначалия и общественного самоуправления. </w:t>
            </w:r>
            <w:r>
              <w:rPr>
                <w:rFonts w:ascii="Times New Roman" w:hAnsi="Times New Roman" w:cs="Times New Roman"/>
              </w:rPr>
              <w:lastRenderedPageBreak/>
              <w:t>Руко</w:t>
            </w:r>
            <w:r>
              <w:rPr>
                <w:rFonts w:ascii="Times New Roman" w:hAnsi="Times New Roman" w:cs="Times New Roman"/>
              </w:rPr>
              <w:t>водитель избирается на собрании трудового коллектива и должен выражать интересы большинства. В своей работе постоянно опирается на группу единомышленников в лице дирекции, правления, президиума, совета. Стиль руководства - …………..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демократический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462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Трудоемкость работ составляет 250000 нормо-часов, годовой фонд рабочего времени одного рабочего – 1800 час., плановый коэффициент выполнения норм – 1,15. Определить плановую чи</w:t>
            </w:r>
            <w:r>
              <w:rPr>
                <w:rFonts w:ascii="Times New Roman" w:hAnsi="Times New Roman" w:cs="Times New Roman"/>
              </w:rPr>
              <w:t>сленность рабочих.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человеческими ресурсами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463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Состав кадров, включающий минимально необходимое число работников, которые должны ежедневно являться на работу для выполнения 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задания в установленные сроки – это …..   состав.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явочный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464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Показатель, характеризующий долю выпущенной продукции или оказанных услуг, приходящихся на единицу затрат труда 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– это ….. труда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производительность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465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натуральных единиц продукции на 1-го работающего – это норма ……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выработки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446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 текст </w:t>
            </w:r>
            <w:r>
              <w:rPr>
                <w:i/>
                <w:iCs/>
              </w:rPr>
              <w:t>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потребности в теории А. Маслоу являются базовыми (находящиеся на нижнем уровне иерархии потребностей)?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физиологические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467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Занятость населения в общественном 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lastRenderedPageBreak/>
              <w:t xml:space="preserve">производстве, характеризующаяся численностью занятых людей из числа экономически активного населения, установленной Росстатом в соответствии с методологией учета занятости МОТ – это занятость </w:t>
            </w:r>
            <w:r>
              <w:rPr>
                <w:rFonts w:ascii="Times New Roman" w:hAnsi="Times New Roman" w:cs="Times New Roman"/>
                <w:color w:val="auto"/>
              </w:rPr>
              <w:t>…. 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продуктивная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468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результате внедрения новой системы мотивации производительность труда в компании увеличилась на 25%. Если до внедрения системы средняя производительность одного сотрудника составляла 80 единиц, </w:t>
            </w:r>
            <w:r>
              <w:rPr>
                <w:rFonts w:ascii="Times New Roman" w:hAnsi="Times New Roman" w:cs="Times New Roman"/>
              </w:rPr>
              <w:t>какова теперь средняя производительность?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widowControl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100 ед.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469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предприятии работает 50 рабочих, которые за месяц произвели 20000 единиц продукции. </w:t>
            </w:r>
            <w:r>
              <w:rPr>
                <w:rFonts w:ascii="Times New Roman" w:hAnsi="Times New Roman" w:cs="Times New Roman"/>
              </w:rPr>
              <w:br/>
              <w:t>Сколько времени в среднем требуется одному рабочем</w:t>
            </w:r>
            <w:r>
              <w:rPr>
                <w:rFonts w:ascii="Times New Roman" w:hAnsi="Times New Roman" w:cs="Times New Roman"/>
              </w:rPr>
              <w:t>у для производства одной единицы продукции, если рабочий месяц составляет 160 часов?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0,4 или 0.4 (любой разделитель)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470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Гармоничное развитие личности каждого работника, </w:t>
            </w:r>
            <w:r>
              <w:rPr>
                <w:rFonts w:ascii="Times New Roman" w:hAnsi="Times New Roman" w:cs="Times New Roman"/>
                <w:color w:val="auto"/>
              </w:rPr>
              <w:t>повышение его квалификации и расширение производственного профиля, формирование позитивного социального климата в трудовых коллективах, усиление социально-политической активности и совершенствование всего образа жизни — это ………… эффективность труда.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социальная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471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Вознаграждение за труд в зависимости от квалификации работника, сложности, количества, качества и условий выполняемой работы, а также выплаты компенсационного и </w:t>
            </w:r>
            <w:r>
              <w:rPr>
                <w:rFonts w:ascii="Times New Roman" w:hAnsi="Times New Roman" w:cs="Times New Roman"/>
              </w:rPr>
              <w:t>стимулирующего характера — это ………. .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труда</w:t>
            </w:r>
          </w:p>
        </w:tc>
      </w:tr>
      <w:tr w:rsidR="00A41159">
        <w:tc>
          <w:tcPr>
            <w:tcW w:w="693" w:type="dxa"/>
          </w:tcPr>
          <w:p w:rsidR="00A41159" w:rsidRDefault="007E70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472</w:t>
            </w:r>
          </w:p>
        </w:tc>
        <w:tc>
          <w:tcPr>
            <w:tcW w:w="4978" w:type="dxa"/>
            <w:shd w:val="clear" w:color="auto" w:fill="auto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компании работают 150 сотрудников, которые производят 12000 единиц товара в месяц. После внедрения новой технологии, производительн</w:t>
            </w:r>
            <w:r>
              <w:rPr>
                <w:rFonts w:ascii="Times New Roman" w:hAnsi="Times New Roman" w:cs="Times New Roman"/>
              </w:rPr>
              <w:t xml:space="preserve">ость труда увеличилась на 20%. </w:t>
            </w:r>
            <w:r>
              <w:rPr>
                <w:rFonts w:ascii="Times New Roman" w:hAnsi="Times New Roman" w:cs="Times New Roman"/>
              </w:rPr>
              <w:br/>
              <w:t>Какое количество продукции теперь производит компания в месяц?</w:t>
            </w:r>
          </w:p>
          <w:p w:rsidR="00A41159" w:rsidRDefault="007E705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252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14400 ед.</w:t>
            </w:r>
          </w:p>
        </w:tc>
        <w:tc>
          <w:tcPr>
            <w:tcW w:w="1701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Экономика </w:t>
            </w:r>
            <w:r>
              <w:rPr>
                <w:rFonts w:ascii="Times New Roman" w:hAnsi="Times New Roman" w:cs="Times New Roman"/>
              </w:rPr>
              <w:lastRenderedPageBreak/>
              <w:t>труда</w:t>
            </w:r>
          </w:p>
        </w:tc>
      </w:tr>
    </w:tbl>
    <w:p w:rsidR="00A41159" w:rsidRDefault="00A41159">
      <w:pPr>
        <w:rPr>
          <w:b/>
        </w:rPr>
      </w:pPr>
    </w:p>
    <w:p w:rsidR="00A41159" w:rsidRDefault="007E7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(факультативы)</w:t>
      </w:r>
    </w:p>
    <w:p w:rsidR="00A41159" w:rsidRDefault="00A41159">
      <w:pPr>
        <w:rPr>
          <w:b/>
        </w:rPr>
      </w:pPr>
    </w:p>
    <w:tbl>
      <w:tblPr>
        <w:tblStyle w:val="af2"/>
        <w:tblW w:w="9407" w:type="dxa"/>
        <w:tblLook w:val="04A0" w:firstRow="1" w:lastRow="0" w:firstColumn="1" w:lastColumn="0" w:noHBand="0" w:noVBand="1"/>
      </w:tblPr>
      <w:tblGrid>
        <w:gridCol w:w="576"/>
        <w:gridCol w:w="5048"/>
        <w:gridCol w:w="2005"/>
        <w:gridCol w:w="1778"/>
      </w:tblGrid>
      <w:tr w:rsidR="00A41159">
        <w:trPr>
          <w:trHeight w:val="858"/>
        </w:trPr>
        <w:tc>
          <w:tcPr>
            <w:tcW w:w="576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5240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Текст задания</w:t>
            </w:r>
          </w:p>
        </w:tc>
        <w:tc>
          <w:tcPr>
            <w:tcW w:w="1972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Ключ правильного ответа</w:t>
            </w:r>
          </w:p>
        </w:tc>
        <w:tc>
          <w:tcPr>
            <w:tcW w:w="1619" w:type="dxa"/>
            <w:vAlign w:val="center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Код компетенции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473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Прочитайте текст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Как правильно прицеливаться?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B2727"/>
              </w:rPr>
              <w:t>стрелок фокусируется на мушке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474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Что такое запал?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color w:val="2B2727"/>
              </w:rPr>
            </w:pPr>
            <w:r>
              <w:rPr>
                <w:rFonts w:ascii="Times New Roman" w:hAnsi="Times New Roman" w:cs="Times New Roman"/>
                <w:szCs w:val="28"/>
              </w:rPr>
              <w:t>составная часть взрывателя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475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__________ устав определяет строевые приемы и движения без оружия и с оружием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Строевой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476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rPr>
                <w:rFonts w:ascii="Times New Roman" w:hAnsi="Times New Roman" w:cs="Times New Roman"/>
                <w:szCs w:val="28"/>
              </w:rPr>
            </w:pP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 каком стрелковом оружии, емкость магазина 8 патронов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Пистолет Макарова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477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вид оружия является – оружием массового поражения?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ядерное, биологическое и химическое оружие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478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Прочитайте текст и </w:t>
            </w:r>
            <w:r>
              <w:rPr>
                <w:rFonts w:ascii="Times New Roman" w:hAnsi="Times New Roman" w:cs="Times New Roman"/>
                <w:i/>
                <w:szCs w:val="28"/>
              </w:rPr>
              <w:t>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Что такое фронт? 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  <w:iCs/>
                <w:szCs w:val="28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сторона строя, в которую военнослужащие обращены лицом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479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развернутый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 означает «Время «Ч»»?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color w:val="25252C"/>
                <w:spacing w:val="3"/>
                <w:shd w:val="clear" w:color="auto" w:fill="FCFCFC"/>
              </w:rPr>
              <w:lastRenderedPageBreak/>
              <w:t xml:space="preserve">условное обозначение </w:t>
            </w:r>
            <w:r>
              <w:rPr>
                <w:rFonts w:ascii="Times New Roman" w:hAnsi="Times New Roman" w:cs="Times New Roman"/>
                <w:color w:val="25252C"/>
                <w:spacing w:val="3"/>
                <w:shd w:val="clear" w:color="auto" w:fill="FCFCFC"/>
              </w:rPr>
              <w:lastRenderedPageBreak/>
              <w:t>начала во</w:t>
            </w:r>
            <w:r>
              <w:rPr>
                <w:rFonts w:ascii="Times New Roman" w:hAnsi="Times New Roman" w:cs="Times New Roman"/>
                <w:color w:val="25252C"/>
                <w:spacing w:val="3"/>
                <w:shd w:val="clear" w:color="auto" w:fill="FCFCFC"/>
              </w:rPr>
              <w:t>енной операции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Основы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480</w:t>
            </w:r>
          </w:p>
        </w:tc>
        <w:tc>
          <w:tcPr>
            <w:tcW w:w="5240" w:type="dxa"/>
          </w:tcPr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color w:val="212529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Cs w:val="28"/>
              </w:rPr>
              <w:t>Сколько времени надо держать кровоостанавливающий жгут, наложенный на артериальное ранение?</w:t>
            </w:r>
          </w:p>
          <w:p w:rsidR="00A41159" w:rsidRDefault="00A41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 более одного часа 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УК-8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Основы военной подготовки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481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 </w:t>
            </w:r>
            <w:r>
              <w:rPr>
                <w:i/>
                <w:iCs/>
              </w:rPr>
              <w:t>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Правовая концепция, которая позволяет человеку знать, какие его данные собираются, как они обрабатываются и требовать их исправления или удаления – это ……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цифровой суверенитет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482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 на русском языке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 xml:space="preserve">Технология, лежащая в основе смарт-контрактов и большинства криптовалют, представляющая собой децентрализованную и распределенную базу данных – это …. </w:t>
            </w:r>
          </w:p>
          <w:p w:rsidR="00A41159" w:rsidRDefault="007E705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блокчейн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Цифровая </w:t>
            </w:r>
            <w:r>
              <w:rPr>
                <w:rFonts w:ascii="Times New Roman" w:hAnsi="Times New Roman" w:cs="Times New Roman"/>
                <w:szCs w:val="28"/>
              </w:rPr>
              <w:t>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483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Экономический эффект, когда платформа становится тем ценнее, чем больше у нее пользователей, называется - …………..</w:t>
            </w:r>
          </w:p>
          <w:p w:rsidR="00A41159" w:rsidRDefault="007E705A">
            <w:pPr>
              <w:pStyle w:val="1"/>
              <w:ind w:firstLine="0"/>
              <w:jc w:val="both"/>
            </w:pPr>
            <w:r>
              <w:rPr>
                <w:rStyle w:val="a4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сетевой эффект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484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Платформа, которая сводит вместе две или более группы пользователей (например, Uber, Airbnb) – это …..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szCs w:val="28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агрегатор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485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</w:pPr>
            <w:r>
              <w:rPr>
                <w:i/>
                <w:iCs/>
              </w:rPr>
              <w:t>Прочитайте текст и вместо многоточия запишите ответ</w:t>
            </w:r>
          </w:p>
          <w:p w:rsidR="00A41159" w:rsidRDefault="00A41159">
            <w:pPr>
              <w:jc w:val="both"/>
              <w:rPr>
                <w:rFonts w:ascii="Times New Roman" w:hAnsi="Times New Roman" w:cs="Times New Roman"/>
              </w:rPr>
            </w:pPr>
          </w:p>
          <w:p w:rsidR="00A41159" w:rsidRDefault="007E70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 xml:space="preserve">Основная валюта </w:t>
            </w:r>
            <w:r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цифровой экономики</w:t>
            </w:r>
            <w:r>
              <w:rPr>
                <w:rFonts w:ascii="Times New Roman" w:hAnsi="Times New Roman" w:cs="Times New Roman"/>
              </w:rPr>
              <w:t xml:space="preserve"> – это …. 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rStyle w:val="a4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Цифровая экономика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486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Прочитайте текст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 xml:space="preserve">Создание и вывод товара на рынок, рост </w:t>
            </w:r>
            <w:r>
              <w:lastRenderedPageBreak/>
              <w:t>продаж, зрелость (стабильность продаж), спад продаж – стадии…….</w:t>
            </w:r>
          </w:p>
          <w:p w:rsidR="00A41159" w:rsidRDefault="007E705A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жизненного цикла продукта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Современные технологии в </w:t>
            </w:r>
            <w:r>
              <w:rPr>
                <w:rFonts w:ascii="Times New Roman" w:hAnsi="Times New Roman" w:cs="Times New Roman"/>
              </w:rPr>
              <w:lastRenderedPageBreak/>
              <w:t>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487</w:t>
            </w:r>
          </w:p>
        </w:tc>
        <w:tc>
          <w:tcPr>
            <w:tcW w:w="5240" w:type="dxa"/>
          </w:tcPr>
          <w:p w:rsidR="00A41159" w:rsidRDefault="007E705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A41159" w:rsidRDefault="00A41159">
            <w:pPr>
              <w:pStyle w:val="1"/>
              <w:ind w:firstLine="0"/>
              <w:jc w:val="both"/>
              <w:rPr>
                <w:color w:val="auto"/>
                <w:lang w:bidi="ar-SA"/>
              </w:rPr>
            </w:pPr>
          </w:p>
          <w:p w:rsidR="00A41159" w:rsidRDefault="007E705A">
            <w:pPr>
              <w:pStyle w:val="1"/>
              <w:ind w:firstLine="0"/>
              <w:jc w:val="both"/>
              <w:rPr>
                <w:color w:val="auto"/>
                <w:lang w:bidi="ar-SA"/>
              </w:rPr>
            </w:pPr>
            <w:r>
              <w:rPr>
                <w:color w:val="auto"/>
                <w:lang w:bidi="ar-SA"/>
              </w:rPr>
              <w:t>Как называется гибкий подход к управлению проектами, который предполагает разделение проекта на короткие циклы (итерации), быструю адаптацию к изменениям, активное взаимодействие</w:t>
            </w:r>
            <w:r>
              <w:rPr>
                <w:color w:val="auto"/>
                <w:lang w:bidi="ar-SA"/>
              </w:rPr>
              <w:t xml:space="preserve"> с заинтересованными сторонами и постоянное улучшение продукта.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rStyle w:val="a4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Agile-технологии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488</w:t>
            </w:r>
          </w:p>
        </w:tc>
        <w:tc>
          <w:tcPr>
            <w:tcW w:w="5240" w:type="dxa"/>
          </w:tcPr>
          <w:p w:rsidR="00A41159" w:rsidRDefault="007E705A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A41159" w:rsidRDefault="007E705A">
            <w:pPr>
              <w:pStyle w:val="1"/>
              <w:ind w:firstLine="0"/>
              <w:jc w:val="both"/>
              <w:rPr>
                <w:color w:val="auto"/>
                <w:lang w:bidi="ar-SA"/>
              </w:rPr>
            </w:pPr>
            <w:r>
              <w:rPr>
                <w:color w:val="auto"/>
                <w:lang w:bidi="ar-SA"/>
              </w:rPr>
              <w:t>Что такое бэклог продукта в Scrum технологии?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rStyle w:val="a4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новому продукту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489</w:t>
            </w:r>
          </w:p>
        </w:tc>
        <w:tc>
          <w:tcPr>
            <w:tcW w:w="5240" w:type="dxa"/>
          </w:tcPr>
          <w:p w:rsidR="00A41159" w:rsidRDefault="007E705A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A41159" w:rsidRDefault="007E705A">
            <w:pPr>
              <w:pStyle w:val="af"/>
              <w:jc w:val="both"/>
              <w:rPr>
                <w:lang w:val="ru-RU"/>
              </w:rPr>
            </w:pPr>
            <w:r>
              <w:rPr>
                <w:lang w:val="ru-RU"/>
              </w:rPr>
              <w:t>Как называются современные технологии в административных процессах направленные на оптимизацию и сокращение потерь, включающие такие технологии как упрощение процедур и стан</w:t>
            </w:r>
            <w:r>
              <w:rPr>
                <w:lang w:val="ru-RU"/>
              </w:rPr>
              <w:t>дартизацию процессов, внедрение системы 5</w:t>
            </w:r>
            <w:r>
              <w:t>S</w:t>
            </w:r>
            <w:r>
              <w:rPr>
                <w:lang w:val="ru-RU"/>
              </w:rPr>
              <w:t xml:space="preserve"> (метод организации рабочего пространства), оптимизацию документооборота, бережливое производство в управлении ресурсами, визуализацию процессов,  постоянное улучшение (</w:t>
            </w:r>
            <w:r>
              <w:t>kaizen</w:t>
            </w:r>
            <w:r>
              <w:rPr>
                <w:lang w:val="ru-RU"/>
              </w:rPr>
              <w:t>), применение кросс-функциональных кома</w:t>
            </w:r>
            <w:r>
              <w:rPr>
                <w:lang w:val="ru-RU"/>
              </w:rPr>
              <w:t xml:space="preserve">нд и т.д.?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rStyle w:val="a4"/>
                <w:b w:val="0"/>
                <w:bCs w:val="0"/>
                <w:color w:val="0F1115"/>
                <w:shd w:val="clear" w:color="auto" w:fill="FFFFFF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Lean-технологии 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УК-10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в менеджменте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490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Решите задачу и 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Для корректного отображения сайта в поисковой выдаче необходимо прописать ключевые слова и описание страницы. Назовите раздел HTML-документа, в котором размещается эта мета-информация </w:t>
            </w:r>
          </w:p>
          <w:p w:rsidR="00A41159" w:rsidRDefault="007E705A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cs="Times New Roman"/>
                <w:szCs w:val="28"/>
              </w:rPr>
              <w:t>head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ОПК-5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веб-разработки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491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Решите задачу и запишите о</w:t>
            </w:r>
            <w:r>
              <w:rPr>
                <w:i/>
                <w:iCs/>
              </w:rPr>
              <w:t>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Для интеграции с системой складского учета сайту интернет-магазина необходимо передавать данные о заказах. Назовите протокол, который наиболее безопасен для передачи такой информации 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HTTPS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веб-разработки</w:t>
            </w:r>
          </w:p>
        </w:tc>
      </w:tr>
      <w:tr w:rsidR="00A41159">
        <w:tc>
          <w:tcPr>
            <w:tcW w:w="576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492</w:t>
            </w:r>
          </w:p>
        </w:tc>
        <w:tc>
          <w:tcPr>
            <w:tcW w:w="5240" w:type="dxa"/>
          </w:tcPr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Решите задачу и </w:t>
            </w:r>
            <w:r>
              <w:rPr>
                <w:i/>
                <w:iCs/>
              </w:rPr>
              <w:t>запишите ответ</w:t>
            </w:r>
          </w:p>
          <w:p w:rsidR="00A41159" w:rsidRDefault="00A41159">
            <w:pPr>
              <w:pStyle w:val="1"/>
              <w:ind w:firstLine="0"/>
              <w:jc w:val="both"/>
            </w:pPr>
          </w:p>
          <w:p w:rsidR="00A41159" w:rsidRDefault="007E705A">
            <w:pPr>
              <w:pStyle w:val="1"/>
              <w:ind w:firstLine="0"/>
              <w:jc w:val="both"/>
            </w:pPr>
            <w:r>
              <w:t>Экономисту нужно оперативно получать данные о количестве новых заказов за день напрямую из базы данных сайта. Какой язык запросов для этого используется?</w:t>
            </w:r>
          </w:p>
          <w:p w:rsidR="00A41159" w:rsidRDefault="007E705A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t>Ответ:</w:t>
            </w:r>
          </w:p>
        </w:tc>
        <w:tc>
          <w:tcPr>
            <w:tcW w:w="1972" w:type="dxa"/>
          </w:tcPr>
          <w:p w:rsidR="00A41159" w:rsidRDefault="007E70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SQL</w:t>
            </w:r>
          </w:p>
        </w:tc>
        <w:tc>
          <w:tcPr>
            <w:tcW w:w="1619" w:type="dxa"/>
          </w:tcPr>
          <w:p w:rsidR="00A41159" w:rsidRDefault="007E70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ОПК-6</w:t>
            </w:r>
          </w:p>
          <w:p w:rsidR="00A41159" w:rsidRDefault="007E70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Основы веб-разработки</w:t>
            </w:r>
          </w:p>
        </w:tc>
      </w:tr>
    </w:tbl>
    <w:p w:rsidR="00A41159" w:rsidRDefault="00A41159">
      <w:pPr>
        <w:rPr>
          <w:b/>
        </w:rPr>
      </w:pPr>
    </w:p>
    <w:p w:rsidR="00A41159" w:rsidRDefault="00A41159">
      <w:pPr>
        <w:rPr>
          <w:b/>
        </w:rPr>
      </w:pPr>
    </w:p>
    <w:p w:rsidR="00A41159" w:rsidRDefault="00A41159">
      <w:pPr>
        <w:rPr>
          <w:b/>
        </w:rPr>
      </w:pPr>
    </w:p>
    <w:p w:rsidR="00A41159" w:rsidRDefault="00A4115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1" w:name="_GoBack"/>
      <w:bookmarkEnd w:id="41"/>
    </w:p>
    <w:sectPr w:rsidR="00A41159">
      <w:footerReference w:type="default" r:id="rId37"/>
      <w:headerReference w:type="first" r:id="rId38"/>
      <w:footerReference w:type="first" r:id="rId39"/>
      <w:pgSz w:w="11900" w:h="16840"/>
      <w:pgMar w:top="873" w:right="849" w:bottom="1291" w:left="1634" w:header="567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159" w:rsidRDefault="00A41159"/>
  </w:endnote>
  <w:endnote w:type="continuationSeparator" w:id="0">
    <w:p w:rsidR="00A41159" w:rsidRDefault="00A411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等线">
    <w:altName w:val="Microsoft YaHei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Segoe Print"/>
    <w:charset w:val="00"/>
    <w:family w:val="auto"/>
    <w:pitch w:val="default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A41159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A41159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A41159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A41159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A41159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A41159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159" w:rsidRDefault="00A41159"/>
  </w:footnote>
  <w:footnote w:type="continuationSeparator" w:id="0">
    <w:p w:rsidR="00A41159" w:rsidRDefault="00A411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914017"/>
    </w:sdtPr>
    <w:sdtEndPr>
      <w:rPr>
        <w:rFonts w:ascii="Times New Roman" w:eastAsia="Times New Roman" w:hAnsi="Times New Roman" w:cs="Times New Roman"/>
      </w:rPr>
    </w:sdtEndPr>
    <w:sdtContent>
      <w:p w:rsidR="00A41159" w:rsidRDefault="007E705A">
        <w:pPr>
          <w:pStyle w:val="a7"/>
          <w:jc w:val="center"/>
          <w:rPr>
            <w:rFonts w:ascii="Times New Roman" w:eastAsia="Times New Roman" w:hAnsi="Times New Roman" w:cs="Times New Roman"/>
          </w:rPr>
        </w:pPr>
        <w:r>
          <w:rPr>
            <w:rFonts w:ascii="Times New Roman" w:eastAsia="Times New Roman" w:hAnsi="Times New Roman" w:cs="Times New Roman"/>
          </w:rPr>
          <w:fldChar w:fldCharType="begin"/>
        </w:r>
        <w:r>
          <w:rPr>
            <w:rFonts w:ascii="Times New Roman" w:eastAsia="Times New Roman" w:hAnsi="Times New Roman" w:cs="Times New Roman"/>
          </w:rPr>
          <w:instrText>PAGE   \* MERGEFORMAT</w:instrText>
        </w:r>
        <w:r>
          <w:rPr>
            <w:rFonts w:ascii="Times New Roman" w:eastAsia="Times New Roman" w:hAnsi="Times New Roman" w:cs="Times New Roman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</w:rPr>
          <w:t>144</w:t>
        </w:r>
        <w:r>
          <w:rPr>
            <w:rFonts w:ascii="Times New Roman" w:eastAsia="Times New Roman" w:hAnsi="Times New Roman" w:cs="Times New Roman"/>
          </w:rPr>
          <w:fldChar w:fldCharType="end"/>
        </w:r>
      </w:p>
    </w:sdtContent>
  </w:sdt>
  <w:p w:rsidR="00A41159" w:rsidRDefault="00A41159">
    <w:pPr>
      <w:pStyle w:val="a7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7E705A">
    <w:pPr>
      <w:pStyle w:val="a7"/>
      <w:jc w:val="center"/>
    </w:pPr>
    <w:sdt>
      <w:sdtPr>
        <w:id w:val="-1902503879"/>
      </w:sdtPr>
      <w:sdtEndPr/>
      <w:sdtContent/>
    </w:sdt>
  </w:p>
  <w:p w:rsidR="00A41159" w:rsidRDefault="00A4115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59" w:rsidRDefault="007E705A">
    <w:pPr>
      <w:pStyle w:val="a7"/>
      <w:jc w:val="center"/>
    </w:pPr>
    <w:sdt>
      <w:sdtPr>
        <w:id w:val="-622083159"/>
      </w:sdtPr>
      <w:sdtEndPr/>
      <w:sdtContent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00C733AA" wp14:editId="7515A2C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Прямоугольни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</w:rPr>
                                <w:id w:val="1104086025"/>
                              </w:sdtPr>
                              <w:sdtEndPr/>
                              <w:sdtContent>
                                <w:p w:rsidR="00A41159" w:rsidRDefault="007E705A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instrText>PAGE  \* MERGEFORMAT</w:instrTex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 xmlns:w15="http://schemas.microsoft.com/office/word/2012/wordml">
              <w:pict>
                <v:rect id="_x0000_s1026" o:spid="_x0000_s1026" o:spt="1" style="position:absolute;left:0pt;margin-left:0pt;margin-top:0pt;height:70.5pt;width:60pt;mso-position-horizontal-relative:page;mso-position-vertical-relative:page;z-index:251663360;mso-width-relative:page;mso-height-relative:page;" fillcolor="#FFFFFF" filled="t" stroked="f" coordsize="21600,21600" o:allowincell="f" o:gfxdata="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LWOHtQAAAAFAQAADwAAAAAAAAABACAAAAAiAAAAZHJzL2Rvd25y&#10;ZXYueG1sUEsBAhQAFAAAAAgAh07iQM5fsJk7AgAARAQAAA4AAAAAAAAAAQAgAAAAIwEAAGRycy9l&#10;Mm9Eb2MueG1sUEsFBgAAAAAGAAYAWQEAANAFAAAAAA==&#10;">
                  <v:fill on="t" focussize="0,0"/>
                  <v:stroke on="f"/>
                  <v:imagedata o:title=""/>
                  <o:lock v:ext="edit" aspectratio="f"/>
                  <v:textbox style="layout-flow:vertical;">
                    <w:txbxContent>
                      <w:sdt>
                        <w:sdtPr>
                          <w:rPr>
                            <w:rFonts w:ascii="Times New Roman" w:hAnsi="Times New Roman" w:cs="Times New Roman" w:eastAsiaTheme="majorEastAsia"/>
                          </w:rPr>
                          <w:id w:val="1104086025"/>
                          <w:docPartObj>
                            <w:docPartGallery w:val="autotext"/>
                          </w:docPartObj>
                        </w:sdtPr>
                        <w:sdtEndPr>
                          <w:rPr>
                            <w:rFonts w:ascii="Times New Roman" w:hAnsi="Times New Roman" w:cs="Times New Roman" w:eastAsiaTheme="majorEastAsia"/>
                          </w:rPr>
                        </w:sdtEndPr>
                        <w:sdtContent>
                          <w:p w14:paraId="02509882">
                            <w:pPr>
                              <w:jc w:val="center"/>
                              <w:rPr>
                                <w:rFonts w:ascii="Times New Roman" w:hAnsi="Times New Roman" w:cs="Times New Roman" w:eastAsiaTheme="majorEastAsia"/>
                              </w:rPr>
                            </w:pPr>
                            <w:r>
                              <w:rPr>
                                <w:rFonts w:ascii="Times New Roman" w:hAnsi="Times New Roman" w:cs="Times New Roman" w:eastAsiaTheme="minorEastAsia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instrText xml:space="preserve">PAGE  \* MERGEFORMAT</w:instrTex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 w:eastAsiaTheme="majorEastAsi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 w:eastAsiaTheme="majorEastAsia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</v:rect>
              </w:pict>
            </mc:Fallback>
          </mc:AlternateContent>
        </w:r>
      </w:sdtContent>
    </w:sdt>
    <w:sdt>
      <w:sdtPr>
        <w:id w:val="-1566945421"/>
      </w:sdtPr>
      <w:sdtEndPr/>
      <w:sdtContent/>
    </w:sdt>
  </w:p>
  <w:p w:rsidR="00A41159" w:rsidRDefault="00A4115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13DAD"/>
    <w:multiLevelType w:val="multilevel"/>
    <w:tmpl w:val="34513DA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E1AF9"/>
    <w:multiLevelType w:val="multilevel"/>
    <w:tmpl w:val="35FE1AF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i w:val="0"/>
        <w:iCs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3747952"/>
    <w:multiLevelType w:val="multilevel"/>
    <w:tmpl w:val="43747952"/>
    <w:lvl w:ilvl="0">
      <w:start w:val="1"/>
      <w:numFmt w:val="decimal"/>
      <w:lvlText w:val="%1)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2355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3">
    <w:nsid w:val="449F3A41"/>
    <w:multiLevelType w:val="multilevel"/>
    <w:tmpl w:val="449F3A41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7A3D4BBE"/>
    <w:multiLevelType w:val="multilevel"/>
    <w:tmpl w:val="7A3D4BBE"/>
    <w:lvl w:ilvl="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CC5"/>
    <w:rsid w:val="00001835"/>
    <w:rsid w:val="00001D96"/>
    <w:rsid w:val="000022ED"/>
    <w:rsid w:val="00003678"/>
    <w:rsid w:val="00003B9B"/>
    <w:rsid w:val="00003CC5"/>
    <w:rsid w:val="0000410B"/>
    <w:rsid w:val="000071C5"/>
    <w:rsid w:val="00013412"/>
    <w:rsid w:val="00014CCD"/>
    <w:rsid w:val="00015B99"/>
    <w:rsid w:val="00020600"/>
    <w:rsid w:val="00020DF2"/>
    <w:rsid w:val="00020EFB"/>
    <w:rsid w:val="00022990"/>
    <w:rsid w:val="00023688"/>
    <w:rsid w:val="000254AC"/>
    <w:rsid w:val="00025D55"/>
    <w:rsid w:val="00030E58"/>
    <w:rsid w:val="000346E8"/>
    <w:rsid w:val="00035301"/>
    <w:rsid w:val="00035C09"/>
    <w:rsid w:val="00047B34"/>
    <w:rsid w:val="00053EA7"/>
    <w:rsid w:val="0005464C"/>
    <w:rsid w:val="00055596"/>
    <w:rsid w:val="00060DDA"/>
    <w:rsid w:val="00061417"/>
    <w:rsid w:val="00062D19"/>
    <w:rsid w:val="00062D64"/>
    <w:rsid w:val="00062F61"/>
    <w:rsid w:val="000638D6"/>
    <w:rsid w:val="00065B56"/>
    <w:rsid w:val="00075060"/>
    <w:rsid w:val="000768A9"/>
    <w:rsid w:val="00080A0F"/>
    <w:rsid w:val="00080BFC"/>
    <w:rsid w:val="000829A8"/>
    <w:rsid w:val="00083067"/>
    <w:rsid w:val="00085808"/>
    <w:rsid w:val="00087062"/>
    <w:rsid w:val="000906B2"/>
    <w:rsid w:val="00091BE5"/>
    <w:rsid w:val="00092720"/>
    <w:rsid w:val="00092D85"/>
    <w:rsid w:val="00094841"/>
    <w:rsid w:val="000949B1"/>
    <w:rsid w:val="00095959"/>
    <w:rsid w:val="00095CA3"/>
    <w:rsid w:val="000A122E"/>
    <w:rsid w:val="000A34F3"/>
    <w:rsid w:val="000B0B47"/>
    <w:rsid w:val="000B12A3"/>
    <w:rsid w:val="000B2843"/>
    <w:rsid w:val="000B340B"/>
    <w:rsid w:val="000B3518"/>
    <w:rsid w:val="000B381D"/>
    <w:rsid w:val="000B5C63"/>
    <w:rsid w:val="000B7A41"/>
    <w:rsid w:val="000C025D"/>
    <w:rsid w:val="000C07B1"/>
    <w:rsid w:val="000C302F"/>
    <w:rsid w:val="000C3637"/>
    <w:rsid w:val="000C3B79"/>
    <w:rsid w:val="000C53FC"/>
    <w:rsid w:val="000C5657"/>
    <w:rsid w:val="000C7C0C"/>
    <w:rsid w:val="000D0A94"/>
    <w:rsid w:val="000D2FF6"/>
    <w:rsid w:val="000D4849"/>
    <w:rsid w:val="000E05B1"/>
    <w:rsid w:val="000E0E4C"/>
    <w:rsid w:val="000E5A6F"/>
    <w:rsid w:val="000E787F"/>
    <w:rsid w:val="000F0AC7"/>
    <w:rsid w:val="000F1996"/>
    <w:rsid w:val="000F23EC"/>
    <w:rsid w:val="000F27AA"/>
    <w:rsid w:val="000F5B41"/>
    <w:rsid w:val="000F7416"/>
    <w:rsid w:val="00101027"/>
    <w:rsid w:val="00103143"/>
    <w:rsid w:val="00104BF3"/>
    <w:rsid w:val="001103C4"/>
    <w:rsid w:val="0011090D"/>
    <w:rsid w:val="00110DF1"/>
    <w:rsid w:val="0011177A"/>
    <w:rsid w:val="00111826"/>
    <w:rsid w:val="00113F0E"/>
    <w:rsid w:val="00116578"/>
    <w:rsid w:val="00120078"/>
    <w:rsid w:val="001265A2"/>
    <w:rsid w:val="001277DD"/>
    <w:rsid w:val="001317F9"/>
    <w:rsid w:val="00131A9C"/>
    <w:rsid w:val="001334F3"/>
    <w:rsid w:val="001339E0"/>
    <w:rsid w:val="0013426A"/>
    <w:rsid w:val="00134E36"/>
    <w:rsid w:val="00135202"/>
    <w:rsid w:val="00135C1F"/>
    <w:rsid w:val="00137571"/>
    <w:rsid w:val="0014122D"/>
    <w:rsid w:val="001418CA"/>
    <w:rsid w:val="00142734"/>
    <w:rsid w:val="00146B54"/>
    <w:rsid w:val="00147EA0"/>
    <w:rsid w:val="00150B02"/>
    <w:rsid w:val="00151795"/>
    <w:rsid w:val="00153234"/>
    <w:rsid w:val="001561AE"/>
    <w:rsid w:val="00156277"/>
    <w:rsid w:val="001601E7"/>
    <w:rsid w:val="00160462"/>
    <w:rsid w:val="00161289"/>
    <w:rsid w:val="001635FF"/>
    <w:rsid w:val="00171131"/>
    <w:rsid w:val="00171669"/>
    <w:rsid w:val="0017415A"/>
    <w:rsid w:val="001821D8"/>
    <w:rsid w:val="0018288C"/>
    <w:rsid w:val="00185CC8"/>
    <w:rsid w:val="00190A99"/>
    <w:rsid w:val="00191099"/>
    <w:rsid w:val="00192709"/>
    <w:rsid w:val="00193AE8"/>
    <w:rsid w:val="00194DE1"/>
    <w:rsid w:val="001953BA"/>
    <w:rsid w:val="001957E5"/>
    <w:rsid w:val="0019625A"/>
    <w:rsid w:val="00196ED4"/>
    <w:rsid w:val="00197513"/>
    <w:rsid w:val="001A1097"/>
    <w:rsid w:val="001A139A"/>
    <w:rsid w:val="001A1942"/>
    <w:rsid w:val="001A1AC4"/>
    <w:rsid w:val="001A20D1"/>
    <w:rsid w:val="001A2D87"/>
    <w:rsid w:val="001A3E40"/>
    <w:rsid w:val="001A41D4"/>
    <w:rsid w:val="001B0C37"/>
    <w:rsid w:val="001B143B"/>
    <w:rsid w:val="001C08FC"/>
    <w:rsid w:val="001C0EB8"/>
    <w:rsid w:val="001C39A4"/>
    <w:rsid w:val="001C4057"/>
    <w:rsid w:val="001D301F"/>
    <w:rsid w:val="001D5EB9"/>
    <w:rsid w:val="001D6C8A"/>
    <w:rsid w:val="001D750E"/>
    <w:rsid w:val="001E2EFB"/>
    <w:rsid w:val="001E5144"/>
    <w:rsid w:val="001E5948"/>
    <w:rsid w:val="001F1DE6"/>
    <w:rsid w:val="001F2134"/>
    <w:rsid w:val="001F7F1F"/>
    <w:rsid w:val="00200D7F"/>
    <w:rsid w:val="0020312F"/>
    <w:rsid w:val="00203168"/>
    <w:rsid w:val="00204E17"/>
    <w:rsid w:val="00210A6A"/>
    <w:rsid w:val="002111AB"/>
    <w:rsid w:val="00212367"/>
    <w:rsid w:val="00212721"/>
    <w:rsid w:val="00213A79"/>
    <w:rsid w:val="00213D67"/>
    <w:rsid w:val="002146BE"/>
    <w:rsid w:val="00217D34"/>
    <w:rsid w:val="002244F3"/>
    <w:rsid w:val="00225697"/>
    <w:rsid w:val="00226D66"/>
    <w:rsid w:val="002272E5"/>
    <w:rsid w:val="002313A0"/>
    <w:rsid w:val="00231B90"/>
    <w:rsid w:val="0023283B"/>
    <w:rsid w:val="00235DCF"/>
    <w:rsid w:val="0023624F"/>
    <w:rsid w:val="002370F0"/>
    <w:rsid w:val="0024092A"/>
    <w:rsid w:val="002412E7"/>
    <w:rsid w:val="00245430"/>
    <w:rsid w:val="00247583"/>
    <w:rsid w:val="002500C3"/>
    <w:rsid w:val="00255307"/>
    <w:rsid w:val="00256089"/>
    <w:rsid w:val="002567F8"/>
    <w:rsid w:val="00256942"/>
    <w:rsid w:val="00257B85"/>
    <w:rsid w:val="00261560"/>
    <w:rsid w:val="00261A31"/>
    <w:rsid w:val="00264C2D"/>
    <w:rsid w:val="00265809"/>
    <w:rsid w:val="00265960"/>
    <w:rsid w:val="00265A75"/>
    <w:rsid w:val="002668FD"/>
    <w:rsid w:val="00270D20"/>
    <w:rsid w:val="002722E6"/>
    <w:rsid w:val="00273C22"/>
    <w:rsid w:val="00275B71"/>
    <w:rsid w:val="0027612C"/>
    <w:rsid w:val="00283057"/>
    <w:rsid w:val="002830C3"/>
    <w:rsid w:val="00283567"/>
    <w:rsid w:val="0028464E"/>
    <w:rsid w:val="0028596D"/>
    <w:rsid w:val="00285BC0"/>
    <w:rsid w:val="002940DF"/>
    <w:rsid w:val="00295AD1"/>
    <w:rsid w:val="00297576"/>
    <w:rsid w:val="00297E7B"/>
    <w:rsid w:val="002A6082"/>
    <w:rsid w:val="002A7C88"/>
    <w:rsid w:val="002B0900"/>
    <w:rsid w:val="002B0E77"/>
    <w:rsid w:val="002B3E44"/>
    <w:rsid w:val="002B42A4"/>
    <w:rsid w:val="002B4357"/>
    <w:rsid w:val="002B6943"/>
    <w:rsid w:val="002B72B7"/>
    <w:rsid w:val="002C0B8E"/>
    <w:rsid w:val="002C25F4"/>
    <w:rsid w:val="002C42DC"/>
    <w:rsid w:val="002C5FB8"/>
    <w:rsid w:val="002C7650"/>
    <w:rsid w:val="002C7C3D"/>
    <w:rsid w:val="002C7D5E"/>
    <w:rsid w:val="002D0DDA"/>
    <w:rsid w:val="002D40AB"/>
    <w:rsid w:val="002D69C8"/>
    <w:rsid w:val="002D708F"/>
    <w:rsid w:val="002D789C"/>
    <w:rsid w:val="002D7AF7"/>
    <w:rsid w:val="002E0DD2"/>
    <w:rsid w:val="002E2D99"/>
    <w:rsid w:val="002E74F9"/>
    <w:rsid w:val="002E7FAE"/>
    <w:rsid w:val="003016E2"/>
    <w:rsid w:val="003021A1"/>
    <w:rsid w:val="00302811"/>
    <w:rsid w:val="003030A0"/>
    <w:rsid w:val="003043F1"/>
    <w:rsid w:val="00312B90"/>
    <w:rsid w:val="00316C74"/>
    <w:rsid w:val="00316EE6"/>
    <w:rsid w:val="00316FE6"/>
    <w:rsid w:val="00321A7C"/>
    <w:rsid w:val="0032457E"/>
    <w:rsid w:val="003247D9"/>
    <w:rsid w:val="00324AE8"/>
    <w:rsid w:val="00327EBA"/>
    <w:rsid w:val="003336DC"/>
    <w:rsid w:val="00333C63"/>
    <w:rsid w:val="00333DF4"/>
    <w:rsid w:val="00335459"/>
    <w:rsid w:val="003378DA"/>
    <w:rsid w:val="0034157F"/>
    <w:rsid w:val="003430B1"/>
    <w:rsid w:val="00344F6F"/>
    <w:rsid w:val="00345849"/>
    <w:rsid w:val="00351D79"/>
    <w:rsid w:val="00352032"/>
    <w:rsid w:val="00353EAA"/>
    <w:rsid w:val="00356609"/>
    <w:rsid w:val="00360569"/>
    <w:rsid w:val="00360C6D"/>
    <w:rsid w:val="00361882"/>
    <w:rsid w:val="003640E0"/>
    <w:rsid w:val="003644F2"/>
    <w:rsid w:val="0036458A"/>
    <w:rsid w:val="00366447"/>
    <w:rsid w:val="00366CD7"/>
    <w:rsid w:val="003670DA"/>
    <w:rsid w:val="003717AF"/>
    <w:rsid w:val="00372594"/>
    <w:rsid w:val="003729C3"/>
    <w:rsid w:val="003743B3"/>
    <w:rsid w:val="00374EB2"/>
    <w:rsid w:val="00375C7D"/>
    <w:rsid w:val="003820FB"/>
    <w:rsid w:val="0038210A"/>
    <w:rsid w:val="003825EB"/>
    <w:rsid w:val="00384895"/>
    <w:rsid w:val="003848B6"/>
    <w:rsid w:val="00392947"/>
    <w:rsid w:val="00396D16"/>
    <w:rsid w:val="00397F1A"/>
    <w:rsid w:val="003A0635"/>
    <w:rsid w:val="003A0A5F"/>
    <w:rsid w:val="003A6641"/>
    <w:rsid w:val="003B09C4"/>
    <w:rsid w:val="003B1791"/>
    <w:rsid w:val="003B2BEA"/>
    <w:rsid w:val="003B34BA"/>
    <w:rsid w:val="003B3FFD"/>
    <w:rsid w:val="003B458D"/>
    <w:rsid w:val="003B4BC2"/>
    <w:rsid w:val="003C2140"/>
    <w:rsid w:val="003C6288"/>
    <w:rsid w:val="003D08BA"/>
    <w:rsid w:val="003D16B2"/>
    <w:rsid w:val="003D2A8A"/>
    <w:rsid w:val="003D3ED2"/>
    <w:rsid w:val="003D4CCC"/>
    <w:rsid w:val="003D5942"/>
    <w:rsid w:val="003D633D"/>
    <w:rsid w:val="003D6367"/>
    <w:rsid w:val="003D75FD"/>
    <w:rsid w:val="003E018D"/>
    <w:rsid w:val="003E4E22"/>
    <w:rsid w:val="003E613F"/>
    <w:rsid w:val="003F0495"/>
    <w:rsid w:val="003F34CE"/>
    <w:rsid w:val="003F4A24"/>
    <w:rsid w:val="00400029"/>
    <w:rsid w:val="004009FA"/>
    <w:rsid w:val="004020B9"/>
    <w:rsid w:val="0040367B"/>
    <w:rsid w:val="004045B5"/>
    <w:rsid w:val="0040620A"/>
    <w:rsid w:val="00407989"/>
    <w:rsid w:val="004100F0"/>
    <w:rsid w:val="00411E6C"/>
    <w:rsid w:val="00413976"/>
    <w:rsid w:val="00413BEE"/>
    <w:rsid w:val="00413D87"/>
    <w:rsid w:val="00417E2C"/>
    <w:rsid w:val="0042132C"/>
    <w:rsid w:val="004214BD"/>
    <w:rsid w:val="004216E2"/>
    <w:rsid w:val="00422F05"/>
    <w:rsid w:val="004231B8"/>
    <w:rsid w:val="004246D8"/>
    <w:rsid w:val="00425227"/>
    <w:rsid w:val="00425726"/>
    <w:rsid w:val="0042637E"/>
    <w:rsid w:val="004273F9"/>
    <w:rsid w:val="004340AB"/>
    <w:rsid w:val="0043479A"/>
    <w:rsid w:val="00434E98"/>
    <w:rsid w:val="004406A4"/>
    <w:rsid w:val="0044117C"/>
    <w:rsid w:val="0044157A"/>
    <w:rsid w:val="00442439"/>
    <w:rsid w:val="004439DB"/>
    <w:rsid w:val="00443A51"/>
    <w:rsid w:val="00443F5D"/>
    <w:rsid w:val="0044602D"/>
    <w:rsid w:val="00446E0A"/>
    <w:rsid w:val="00450B40"/>
    <w:rsid w:val="00453963"/>
    <w:rsid w:val="00453A32"/>
    <w:rsid w:val="0045586A"/>
    <w:rsid w:val="00455CEE"/>
    <w:rsid w:val="00455F60"/>
    <w:rsid w:val="004564DD"/>
    <w:rsid w:val="00457DA7"/>
    <w:rsid w:val="00464959"/>
    <w:rsid w:val="00467BB9"/>
    <w:rsid w:val="00467BC7"/>
    <w:rsid w:val="00470B3E"/>
    <w:rsid w:val="00472117"/>
    <w:rsid w:val="00472C87"/>
    <w:rsid w:val="004748ED"/>
    <w:rsid w:val="004748EF"/>
    <w:rsid w:val="004751B4"/>
    <w:rsid w:val="00475DE9"/>
    <w:rsid w:val="00477A0A"/>
    <w:rsid w:val="00477BE5"/>
    <w:rsid w:val="00480F79"/>
    <w:rsid w:val="004812C6"/>
    <w:rsid w:val="004822DE"/>
    <w:rsid w:val="004850A6"/>
    <w:rsid w:val="004900C3"/>
    <w:rsid w:val="004915E2"/>
    <w:rsid w:val="00493898"/>
    <w:rsid w:val="004957F5"/>
    <w:rsid w:val="00496194"/>
    <w:rsid w:val="004973AB"/>
    <w:rsid w:val="00497710"/>
    <w:rsid w:val="004A2928"/>
    <w:rsid w:val="004A6C09"/>
    <w:rsid w:val="004B08AA"/>
    <w:rsid w:val="004B159A"/>
    <w:rsid w:val="004B2065"/>
    <w:rsid w:val="004B34BE"/>
    <w:rsid w:val="004B6AC9"/>
    <w:rsid w:val="004B7423"/>
    <w:rsid w:val="004C0CDD"/>
    <w:rsid w:val="004C15D4"/>
    <w:rsid w:val="004C32CD"/>
    <w:rsid w:val="004C5E09"/>
    <w:rsid w:val="004C6487"/>
    <w:rsid w:val="004D2709"/>
    <w:rsid w:val="004D3305"/>
    <w:rsid w:val="004D5402"/>
    <w:rsid w:val="004E0506"/>
    <w:rsid w:val="004E15D8"/>
    <w:rsid w:val="004E1C9B"/>
    <w:rsid w:val="004E227A"/>
    <w:rsid w:val="004E4B0A"/>
    <w:rsid w:val="004E5120"/>
    <w:rsid w:val="004E5699"/>
    <w:rsid w:val="004F018F"/>
    <w:rsid w:val="004F0A65"/>
    <w:rsid w:val="004F4BE7"/>
    <w:rsid w:val="004F52E1"/>
    <w:rsid w:val="004F6AD6"/>
    <w:rsid w:val="00503B07"/>
    <w:rsid w:val="005058B3"/>
    <w:rsid w:val="00510C09"/>
    <w:rsid w:val="005129AB"/>
    <w:rsid w:val="00520DCD"/>
    <w:rsid w:val="00521E81"/>
    <w:rsid w:val="00523AC5"/>
    <w:rsid w:val="00526242"/>
    <w:rsid w:val="005308A9"/>
    <w:rsid w:val="00530AD6"/>
    <w:rsid w:val="00532A8A"/>
    <w:rsid w:val="00533E1B"/>
    <w:rsid w:val="005374A9"/>
    <w:rsid w:val="005408F6"/>
    <w:rsid w:val="00542595"/>
    <w:rsid w:val="00544BC9"/>
    <w:rsid w:val="005500AE"/>
    <w:rsid w:val="00550AB4"/>
    <w:rsid w:val="00552A40"/>
    <w:rsid w:val="00552ECD"/>
    <w:rsid w:val="005543EF"/>
    <w:rsid w:val="00555A27"/>
    <w:rsid w:val="005605DF"/>
    <w:rsid w:val="00561C1D"/>
    <w:rsid w:val="00563CB1"/>
    <w:rsid w:val="00563F72"/>
    <w:rsid w:val="00565C2B"/>
    <w:rsid w:val="00566B9C"/>
    <w:rsid w:val="00566BCA"/>
    <w:rsid w:val="00566C5A"/>
    <w:rsid w:val="00570DD8"/>
    <w:rsid w:val="005725B8"/>
    <w:rsid w:val="00573BFA"/>
    <w:rsid w:val="005819D8"/>
    <w:rsid w:val="00581C53"/>
    <w:rsid w:val="00581E3C"/>
    <w:rsid w:val="00581ED4"/>
    <w:rsid w:val="005835A7"/>
    <w:rsid w:val="005929B6"/>
    <w:rsid w:val="00593E4B"/>
    <w:rsid w:val="00597930"/>
    <w:rsid w:val="005A0970"/>
    <w:rsid w:val="005A09B2"/>
    <w:rsid w:val="005A37FB"/>
    <w:rsid w:val="005A449D"/>
    <w:rsid w:val="005A4BD3"/>
    <w:rsid w:val="005A5037"/>
    <w:rsid w:val="005A5189"/>
    <w:rsid w:val="005A77ED"/>
    <w:rsid w:val="005A7DF2"/>
    <w:rsid w:val="005A7DFA"/>
    <w:rsid w:val="005A7F48"/>
    <w:rsid w:val="005B1C8F"/>
    <w:rsid w:val="005B28A6"/>
    <w:rsid w:val="005B3054"/>
    <w:rsid w:val="005B54CA"/>
    <w:rsid w:val="005B68A3"/>
    <w:rsid w:val="005B6AFE"/>
    <w:rsid w:val="005B756C"/>
    <w:rsid w:val="005C1DCA"/>
    <w:rsid w:val="005C1EC9"/>
    <w:rsid w:val="005C2B00"/>
    <w:rsid w:val="005C34CA"/>
    <w:rsid w:val="005D0850"/>
    <w:rsid w:val="005D0CE9"/>
    <w:rsid w:val="005D1C92"/>
    <w:rsid w:val="005D1D01"/>
    <w:rsid w:val="005D27BB"/>
    <w:rsid w:val="005D2E63"/>
    <w:rsid w:val="005D3293"/>
    <w:rsid w:val="005D5E6B"/>
    <w:rsid w:val="005D616A"/>
    <w:rsid w:val="005D7B13"/>
    <w:rsid w:val="005E0132"/>
    <w:rsid w:val="005E18D4"/>
    <w:rsid w:val="005E42E4"/>
    <w:rsid w:val="005F09A3"/>
    <w:rsid w:val="005F1AEC"/>
    <w:rsid w:val="005F26D8"/>
    <w:rsid w:val="005F38B8"/>
    <w:rsid w:val="005F4898"/>
    <w:rsid w:val="005F4F6B"/>
    <w:rsid w:val="005F608E"/>
    <w:rsid w:val="005F6832"/>
    <w:rsid w:val="00604D53"/>
    <w:rsid w:val="006050C6"/>
    <w:rsid w:val="00607E97"/>
    <w:rsid w:val="006100F6"/>
    <w:rsid w:val="0061117A"/>
    <w:rsid w:val="006130E1"/>
    <w:rsid w:val="006131A9"/>
    <w:rsid w:val="0061495E"/>
    <w:rsid w:val="00614E2C"/>
    <w:rsid w:val="00616AB7"/>
    <w:rsid w:val="00617C99"/>
    <w:rsid w:val="00621542"/>
    <w:rsid w:val="006221BB"/>
    <w:rsid w:val="00630D25"/>
    <w:rsid w:val="00630E28"/>
    <w:rsid w:val="00631305"/>
    <w:rsid w:val="006378C5"/>
    <w:rsid w:val="00641477"/>
    <w:rsid w:val="00650A49"/>
    <w:rsid w:val="00653A68"/>
    <w:rsid w:val="006629B7"/>
    <w:rsid w:val="00667364"/>
    <w:rsid w:val="00670AD4"/>
    <w:rsid w:val="00671EEF"/>
    <w:rsid w:val="00674F0F"/>
    <w:rsid w:val="00676376"/>
    <w:rsid w:val="00677790"/>
    <w:rsid w:val="00680D3C"/>
    <w:rsid w:val="00684CE2"/>
    <w:rsid w:val="00685530"/>
    <w:rsid w:val="0068667F"/>
    <w:rsid w:val="00686E7B"/>
    <w:rsid w:val="006874D9"/>
    <w:rsid w:val="00691CCB"/>
    <w:rsid w:val="00691EA5"/>
    <w:rsid w:val="0069273F"/>
    <w:rsid w:val="00693587"/>
    <w:rsid w:val="006935A3"/>
    <w:rsid w:val="00695E7B"/>
    <w:rsid w:val="006A2FC3"/>
    <w:rsid w:val="006A6323"/>
    <w:rsid w:val="006B00EB"/>
    <w:rsid w:val="006B098C"/>
    <w:rsid w:val="006B14F3"/>
    <w:rsid w:val="006B27CC"/>
    <w:rsid w:val="006B5115"/>
    <w:rsid w:val="006C051A"/>
    <w:rsid w:val="006C1346"/>
    <w:rsid w:val="006C1746"/>
    <w:rsid w:val="006C1994"/>
    <w:rsid w:val="006C3B61"/>
    <w:rsid w:val="006C4EE7"/>
    <w:rsid w:val="006C6497"/>
    <w:rsid w:val="006C6C4E"/>
    <w:rsid w:val="006D08AE"/>
    <w:rsid w:val="006D12B9"/>
    <w:rsid w:val="006D2665"/>
    <w:rsid w:val="006D3017"/>
    <w:rsid w:val="006D3380"/>
    <w:rsid w:val="006D72AD"/>
    <w:rsid w:val="006D7859"/>
    <w:rsid w:val="006E0702"/>
    <w:rsid w:val="006E11A4"/>
    <w:rsid w:val="006E4754"/>
    <w:rsid w:val="006F2955"/>
    <w:rsid w:val="006F2DE0"/>
    <w:rsid w:val="006F5BD3"/>
    <w:rsid w:val="00701D47"/>
    <w:rsid w:val="00703A98"/>
    <w:rsid w:val="007044F8"/>
    <w:rsid w:val="00705686"/>
    <w:rsid w:val="007056DA"/>
    <w:rsid w:val="007068EB"/>
    <w:rsid w:val="0071070B"/>
    <w:rsid w:val="00710777"/>
    <w:rsid w:val="0071161E"/>
    <w:rsid w:val="00713D20"/>
    <w:rsid w:val="00714D6F"/>
    <w:rsid w:val="007213FC"/>
    <w:rsid w:val="007225A8"/>
    <w:rsid w:val="007233D4"/>
    <w:rsid w:val="00724118"/>
    <w:rsid w:val="00724913"/>
    <w:rsid w:val="00726FBE"/>
    <w:rsid w:val="00727973"/>
    <w:rsid w:val="0073167D"/>
    <w:rsid w:val="0073190D"/>
    <w:rsid w:val="007349EB"/>
    <w:rsid w:val="00736769"/>
    <w:rsid w:val="00740563"/>
    <w:rsid w:val="00740FD1"/>
    <w:rsid w:val="00741FC7"/>
    <w:rsid w:val="007451CE"/>
    <w:rsid w:val="00745E0B"/>
    <w:rsid w:val="0074611B"/>
    <w:rsid w:val="00747647"/>
    <w:rsid w:val="007512AF"/>
    <w:rsid w:val="0075165A"/>
    <w:rsid w:val="00751762"/>
    <w:rsid w:val="00752ACA"/>
    <w:rsid w:val="007530F9"/>
    <w:rsid w:val="007535AB"/>
    <w:rsid w:val="00753DA2"/>
    <w:rsid w:val="00754B49"/>
    <w:rsid w:val="007552BD"/>
    <w:rsid w:val="00755C3E"/>
    <w:rsid w:val="00761DAF"/>
    <w:rsid w:val="00763F72"/>
    <w:rsid w:val="00765D51"/>
    <w:rsid w:val="0076633F"/>
    <w:rsid w:val="00767A8B"/>
    <w:rsid w:val="0077377F"/>
    <w:rsid w:val="00774B2C"/>
    <w:rsid w:val="007760D1"/>
    <w:rsid w:val="00776FAB"/>
    <w:rsid w:val="00777301"/>
    <w:rsid w:val="007816B6"/>
    <w:rsid w:val="00783953"/>
    <w:rsid w:val="007873DB"/>
    <w:rsid w:val="007919B2"/>
    <w:rsid w:val="00792C4D"/>
    <w:rsid w:val="00792DE5"/>
    <w:rsid w:val="00793B04"/>
    <w:rsid w:val="00793C1B"/>
    <w:rsid w:val="00794977"/>
    <w:rsid w:val="00796F14"/>
    <w:rsid w:val="007A0AD0"/>
    <w:rsid w:val="007B063A"/>
    <w:rsid w:val="007B1B1E"/>
    <w:rsid w:val="007B5248"/>
    <w:rsid w:val="007B6EFD"/>
    <w:rsid w:val="007B6F9A"/>
    <w:rsid w:val="007C1694"/>
    <w:rsid w:val="007C2806"/>
    <w:rsid w:val="007C2EC3"/>
    <w:rsid w:val="007C38B0"/>
    <w:rsid w:val="007C7927"/>
    <w:rsid w:val="007C7965"/>
    <w:rsid w:val="007D28E7"/>
    <w:rsid w:val="007D4382"/>
    <w:rsid w:val="007D4CD9"/>
    <w:rsid w:val="007D51BD"/>
    <w:rsid w:val="007D5993"/>
    <w:rsid w:val="007D5A91"/>
    <w:rsid w:val="007D6BBA"/>
    <w:rsid w:val="007E0E09"/>
    <w:rsid w:val="007E106E"/>
    <w:rsid w:val="007E34DA"/>
    <w:rsid w:val="007E705A"/>
    <w:rsid w:val="007F0596"/>
    <w:rsid w:val="007F4ABC"/>
    <w:rsid w:val="007F4B6C"/>
    <w:rsid w:val="007F52CC"/>
    <w:rsid w:val="00801B45"/>
    <w:rsid w:val="008038FA"/>
    <w:rsid w:val="0080434D"/>
    <w:rsid w:val="00807931"/>
    <w:rsid w:val="008100BB"/>
    <w:rsid w:val="008104A5"/>
    <w:rsid w:val="008110A8"/>
    <w:rsid w:val="0081223A"/>
    <w:rsid w:val="0081518B"/>
    <w:rsid w:val="00815F5C"/>
    <w:rsid w:val="008214B6"/>
    <w:rsid w:val="008228CB"/>
    <w:rsid w:val="00824C46"/>
    <w:rsid w:val="008265CC"/>
    <w:rsid w:val="00832651"/>
    <w:rsid w:val="00832C09"/>
    <w:rsid w:val="008333E6"/>
    <w:rsid w:val="008348F0"/>
    <w:rsid w:val="00834B0F"/>
    <w:rsid w:val="00834C96"/>
    <w:rsid w:val="00841504"/>
    <w:rsid w:val="0084180D"/>
    <w:rsid w:val="008436CA"/>
    <w:rsid w:val="00845DDA"/>
    <w:rsid w:val="00847D92"/>
    <w:rsid w:val="00852FBD"/>
    <w:rsid w:val="00853169"/>
    <w:rsid w:val="008532DA"/>
    <w:rsid w:val="00853925"/>
    <w:rsid w:val="008545D1"/>
    <w:rsid w:val="008614BB"/>
    <w:rsid w:val="00861977"/>
    <w:rsid w:val="00861D3C"/>
    <w:rsid w:val="00861F4A"/>
    <w:rsid w:val="0086232C"/>
    <w:rsid w:val="008651FB"/>
    <w:rsid w:val="00866151"/>
    <w:rsid w:val="008666B3"/>
    <w:rsid w:val="00874483"/>
    <w:rsid w:val="00874DC1"/>
    <w:rsid w:val="0087614A"/>
    <w:rsid w:val="008808A0"/>
    <w:rsid w:val="00880D8B"/>
    <w:rsid w:val="00881A16"/>
    <w:rsid w:val="0088238E"/>
    <w:rsid w:val="00882DBE"/>
    <w:rsid w:val="00885A68"/>
    <w:rsid w:val="00885F67"/>
    <w:rsid w:val="008860B8"/>
    <w:rsid w:val="00887CD7"/>
    <w:rsid w:val="00892A9D"/>
    <w:rsid w:val="00892F7D"/>
    <w:rsid w:val="0089677F"/>
    <w:rsid w:val="00896A90"/>
    <w:rsid w:val="00897948"/>
    <w:rsid w:val="008A3556"/>
    <w:rsid w:val="008A522D"/>
    <w:rsid w:val="008A586A"/>
    <w:rsid w:val="008B15F0"/>
    <w:rsid w:val="008B163B"/>
    <w:rsid w:val="008B1697"/>
    <w:rsid w:val="008B2722"/>
    <w:rsid w:val="008B27CE"/>
    <w:rsid w:val="008B34D4"/>
    <w:rsid w:val="008B3EBD"/>
    <w:rsid w:val="008B5B7B"/>
    <w:rsid w:val="008B5FB8"/>
    <w:rsid w:val="008C4E96"/>
    <w:rsid w:val="008D0D2B"/>
    <w:rsid w:val="008D3687"/>
    <w:rsid w:val="008D56E6"/>
    <w:rsid w:val="008E0ABA"/>
    <w:rsid w:val="008E0E7C"/>
    <w:rsid w:val="008E2AED"/>
    <w:rsid w:val="008E43DB"/>
    <w:rsid w:val="008E4A85"/>
    <w:rsid w:val="008E4BBA"/>
    <w:rsid w:val="008E6798"/>
    <w:rsid w:val="008F0A80"/>
    <w:rsid w:val="008F224A"/>
    <w:rsid w:val="008F5855"/>
    <w:rsid w:val="008F7283"/>
    <w:rsid w:val="009046E9"/>
    <w:rsid w:val="009051F9"/>
    <w:rsid w:val="00905307"/>
    <w:rsid w:val="009062A1"/>
    <w:rsid w:val="00906547"/>
    <w:rsid w:val="00907AC2"/>
    <w:rsid w:val="00911C80"/>
    <w:rsid w:val="00912033"/>
    <w:rsid w:val="00912F17"/>
    <w:rsid w:val="009133EE"/>
    <w:rsid w:val="009140A9"/>
    <w:rsid w:val="00914F64"/>
    <w:rsid w:val="00917F2A"/>
    <w:rsid w:val="009200BA"/>
    <w:rsid w:val="0093253F"/>
    <w:rsid w:val="00933212"/>
    <w:rsid w:val="00935E92"/>
    <w:rsid w:val="009369B5"/>
    <w:rsid w:val="00937B0A"/>
    <w:rsid w:val="009417CC"/>
    <w:rsid w:val="00941B95"/>
    <w:rsid w:val="00943B48"/>
    <w:rsid w:val="00945611"/>
    <w:rsid w:val="00945616"/>
    <w:rsid w:val="00945F66"/>
    <w:rsid w:val="00946310"/>
    <w:rsid w:val="009501DB"/>
    <w:rsid w:val="009517B2"/>
    <w:rsid w:val="00951D02"/>
    <w:rsid w:val="009528EA"/>
    <w:rsid w:val="00953337"/>
    <w:rsid w:val="009541AB"/>
    <w:rsid w:val="00954383"/>
    <w:rsid w:val="00962905"/>
    <w:rsid w:val="00963AFA"/>
    <w:rsid w:val="00966F2D"/>
    <w:rsid w:val="009722C9"/>
    <w:rsid w:val="00973432"/>
    <w:rsid w:val="00976475"/>
    <w:rsid w:val="00980DC3"/>
    <w:rsid w:val="009823CD"/>
    <w:rsid w:val="009835D4"/>
    <w:rsid w:val="00984C41"/>
    <w:rsid w:val="00984C71"/>
    <w:rsid w:val="009872FF"/>
    <w:rsid w:val="00987BFE"/>
    <w:rsid w:val="00987D1B"/>
    <w:rsid w:val="00990B89"/>
    <w:rsid w:val="009926E8"/>
    <w:rsid w:val="00996FB2"/>
    <w:rsid w:val="009A42A2"/>
    <w:rsid w:val="009A504F"/>
    <w:rsid w:val="009A5641"/>
    <w:rsid w:val="009A668F"/>
    <w:rsid w:val="009A6731"/>
    <w:rsid w:val="009B0917"/>
    <w:rsid w:val="009B0BC5"/>
    <w:rsid w:val="009B1A7F"/>
    <w:rsid w:val="009B205A"/>
    <w:rsid w:val="009B38CC"/>
    <w:rsid w:val="009B4D29"/>
    <w:rsid w:val="009B6E2A"/>
    <w:rsid w:val="009B7018"/>
    <w:rsid w:val="009C065B"/>
    <w:rsid w:val="009C2BBF"/>
    <w:rsid w:val="009C30BC"/>
    <w:rsid w:val="009C3905"/>
    <w:rsid w:val="009C7487"/>
    <w:rsid w:val="009C76AF"/>
    <w:rsid w:val="009D0E86"/>
    <w:rsid w:val="009D1C87"/>
    <w:rsid w:val="009D48B8"/>
    <w:rsid w:val="009D6523"/>
    <w:rsid w:val="009E09F8"/>
    <w:rsid w:val="009E30CE"/>
    <w:rsid w:val="009E3960"/>
    <w:rsid w:val="009E59E8"/>
    <w:rsid w:val="009E74A2"/>
    <w:rsid w:val="009E7AC4"/>
    <w:rsid w:val="009F05C5"/>
    <w:rsid w:val="009F270A"/>
    <w:rsid w:val="00A009E3"/>
    <w:rsid w:val="00A03F9B"/>
    <w:rsid w:val="00A10688"/>
    <w:rsid w:val="00A10ABC"/>
    <w:rsid w:val="00A1306D"/>
    <w:rsid w:val="00A13915"/>
    <w:rsid w:val="00A14329"/>
    <w:rsid w:val="00A150A3"/>
    <w:rsid w:val="00A20E63"/>
    <w:rsid w:val="00A2151C"/>
    <w:rsid w:val="00A21B47"/>
    <w:rsid w:val="00A2390F"/>
    <w:rsid w:val="00A24649"/>
    <w:rsid w:val="00A26C9B"/>
    <w:rsid w:val="00A27D2C"/>
    <w:rsid w:val="00A30B98"/>
    <w:rsid w:val="00A324EA"/>
    <w:rsid w:val="00A34D63"/>
    <w:rsid w:val="00A34D68"/>
    <w:rsid w:val="00A36FE0"/>
    <w:rsid w:val="00A41159"/>
    <w:rsid w:val="00A459A4"/>
    <w:rsid w:val="00A47285"/>
    <w:rsid w:val="00A47CD3"/>
    <w:rsid w:val="00A50EA6"/>
    <w:rsid w:val="00A517A0"/>
    <w:rsid w:val="00A56B9D"/>
    <w:rsid w:val="00A6090B"/>
    <w:rsid w:val="00A60AD1"/>
    <w:rsid w:val="00A64228"/>
    <w:rsid w:val="00A64CE9"/>
    <w:rsid w:val="00A65132"/>
    <w:rsid w:val="00A66CC3"/>
    <w:rsid w:val="00A67094"/>
    <w:rsid w:val="00A71C0A"/>
    <w:rsid w:val="00A73566"/>
    <w:rsid w:val="00A737A7"/>
    <w:rsid w:val="00A76CF9"/>
    <w:rsid w:val="00A77017"/>
    <w:rsid w:val="00A77AC4"/>
    <w:rsid w:val="00A77BB2"/>
    <w:rsid w:val="00A8141E"/>
    <w:rsid w:val="00A821F0"/>
    <w:rsid w:val="00A83C60"/>
    <w:rsid w:val="00A85998"/>
    <w:rsid w:val="00A907A0"/>
    <w:rsid w:val="00A958A7"/>
    <w:rsid w:val="00A95DE1"/>
    <w:rsid w:val="00A96584"/>
    <w:rsid w:val="00A97111"/>
    <w:rsid w:val="00AA1941"/>
    <w:rsid w:val="00AA3592"/>
    <w:rsid w:val="00AA455C"/>
    <w:rsid w:val="00AB2AFF"/>
    <w:rsid w:val="00AB353E"/>
    <w:rsid w:val="00AB36E8"/>
    <w:rsid w:val="00AB76F0"/>
    <w:rsid w:val="00AC092A"/>
    <w:rsid w:val="00AC190D"/>
    <w:rsid w:val="00AC1A81"/>
    <w:rsid w:val="00AC1D5A"/>
    <w:rsid w:val="00AC21D9"/>
    <w:rsid w:val="00AC35E3"/>
    <w:rsid w:val="00AC7AA7"/>
    <w:rsid w:val="00AD009B"/>
    <w:rsid w:val="00AD1A98"/>
    <w:rsid w:val="00AD2137"/>
    <w:rsid w:val="00AD2ADC"/>
    <w:rsid w:val="00AD408F"/>
    <w:rsid w:val="00AD553A"/>
    <w:rsid w:val="00AD567D"/>
    <w:rsid w:val="00AD6D81"/>
    <w:rsid w:val="00AE01ED"/>
    <w:rsid w:val="00AE06FD"/>
    <w:rsid w:val="00AE17A8"/>
    <w:rsid w:val="00AE3A1D"/>
    <w:rsid w:val="00AE5A66"/>
    <w:rsid w:val="00AE6F0D"/>
    <w:rsid w:val="00AE721E"/>
    <w:rsid w:val="00AF2892"/>
    <w:rsid w:val="00AF3F60"/>
    <w:rsid w:val="00AF5193"/>
    <w:rsid w:val="00AF523B"/>
    <w:rsid w:val="00AF5D84"/>
    <w:rsid w:val="00B01DB3"/>
    <w:rsid w:val="00B038F6"/>
    <w:rsid w:val="00B03C77"/>
    <w:rsid w:val="00B06F40"/>
    <w:rsid w:val="00B1018E"/>
    <w:rsid w:val="00B10D80"/>
    <w:rsid w:val="00B151E4"/>
    <w:rsid w:val="00B15B80"/>
    <w:rsid w:val="00B23913"/>
    <w:rsid w:val="00B23997"/>
    <w:rsid w:val="00B24F96"/>
    <w:rsid w:val="00B25017"/>
    <w:rsid w:val="00B25210"/>
    <w:rsid w:val="00B2558A"/>
    <w:rsid w:val="00B258C8"/>
    <w:rsid w:val="00B274AF"/>
    <w:rsid w:val="00B311B7"/>
    <w:rsid w:val="00B3317F"/>
    <w:rsid w:val="00B34297"/>
    <w:rsid w:val="00B35E41"/>
    <w:rsid w:val="00B37491"/>
    <w:rsid w:val="00B37B33"/>
    <w:rsid w:val="00B411F8"/>
    <w:rsid w:val="00B41476"/>
    <w:rsid w:val="00B420A7"/>
    <w:rsid w:val="00B4211B"/>
    <w:rsid w:val="00B42BA0"/>
    <w:rsid w:val="00B447F5"/>
    <w:rsid w:val="00B45A9A"/>
    <w:rsid w:val="00B45D92"/>
    <w:rsid w:val="00B522E6"/>
    <w:rsid w:val="00B52577"/>
    <w:rsid w:val="00B529FA"/>
    <w:rsid w:val="00B6100D"/>
    <w:rsid w:val="00B63D6C"/>
    <w:rsid w:val="00B63F91"/>
    <w:rsid w:val="00B647BF"/>
    <w:rsid w:val="00B65A7A"/>
    <w:rsid w:val="00B66260"/>
    <w:rsid w:val="00B665F1"/>
    <w:rsid w:val="00B66D5F"/>
    <w:rsid w:val="00B71921"/>
    <w:rsid w:val="00B7238C"/>
    <w:rsid w:val="00B7631C"/>
    <w:rsid w:val="00B77036"/>
    <w:rsid w:val="00B77171"/>
    <w:rsid w:val="00B777F7"/>
    <w:rsid w:val="00B81BD0"/>
    <w:rsid w:val="00B81FE7"/>
    <w:rsid w:val="00B82264"/>
    <w:rsid w:val="00B82493"/>
    <w:rsid w:val="00B84CFC"/>
    <w:rsid w:val="00B872B8"/>
    <w:rsid w:val="00B87E67"/>
    <w:rsid w:val="00B900E1"/>
    <w:rsid w:val="00B9357A"/>
    <w:rsid w:val="00B93FE3"/>
    <w:rsid w:val="00B95983"/>
    <w:rsid w:val="00BA5C14"/>
    <w:rsid w:val="00BA7E22"/>
    <w:rsid w:val="00BB023A"/>
    <w:rsid w:val="00BB081C"/>
    <w:rsid w:val="00BB13A5"/>
    <w:rsid w:val="00BB1500"/>
    <w:rsid w:val="00BB232D"/>
    <w:rsid w:val="00BB2B3D"/>
    <w:rsid w:val="00BB4AB9"/>
    <w:rsid w:val="00BB4EDE"/>
    <w:rsid w:val="00BB5745"/>
    <w:rsid w:val="00BB62AF"/>
    <w:rsid w:val="00BC23B5"/>
    <w:rsid w:val="00BC24CB"/>
    <w:rsid w:val="00BC47AF"/>
    <w:rsid w:val="00BC593A"/>
    <w:rsid w:val="00BC79F3"/>
    <w:rsid w:val="00BD34A8"/>
    <w:rsid w:val="00BD3E60"/>
    <w:rsid w:val="00BD5C02"/>
    <w:rsid w:val="00BD7549"/>
    <w:rsid w:val="00BE056F"/>
    <w:rsid w:val="00BE2890"/>
    <w:rsid w:val="00BE2953"/>
    <w:rsid w:val="00BE2F17"/>
    <w:rsid w:val="00BE5E4C"/>
    <w:rsid w:val="00BE79B1"/>
    <w:rsid w:val="00BF1CBC"/>
    <w:rsid w:val="00BF21F2"/>
    <w:rsid w:val="00BF2CEF"/>
    <w:rsid w:val="00BF358D"/>
    <w:rsid w:val="00BF421A"/>
    <w:rsid w:val="00BF5778"/>
    <w:rsid w:val="00BF6D64"/>
    <w:rsid w:val="00C01975"/>
    <w:rsid w:val="00C03405"/>
    <w:rsid w:val="00C04C0D"/>
    <w:rsid w:val="00C103E3"/>
    <w:rsid w:val="00C140B6"/>
    <w:rsid w:val="00C1411B"/>
    <w:rsid w:val="00C16942"/>
    <w:rsid w:val="00C175FE"/>
    <w:rsid w:val="00C21CEF"/>
    <w:rsid w:val="00C220C0"/>
    <w:rsid w:val="00C23526"/>
    <w:rsid w:val="00C237CF"/>
    <w:rsid w:val="00C2398C"/>
    <w:rsid w:val="00C268FA"/>
    <w:rsid w:val="00C27383"/>
    <w:rsid w:val="00C30106"/>
    <w:rsid w:val="00C32889"/>
    <w:rsid w:val="00C34419"/>
    <w:rsid w:val="00C364C2"/>
    <w:rsid w:val="00C3738D"/>
    <w:rsid w:val="00C40F76"/>
    <w:rsid w:val="00C448F1"/>
    <w:rsid w:val="00C45EED"/>
    <w:rsid w:val="00C51487"/>
    <w:rsid w:val="00C51EF4"/>
    <w:rsid w:val="00C52731"/>
    <w:rsid w:val="00C531CD"/>
    <w:rsid w:val="00C5373F"/>
    <w:rsid w:val="00C546AC"/>
    <w:rsid w:val="00C60D6A"/>
    <w:rsid w:val="00C63464"/>
    <w:rsid w:val="00C63BC5"/>
    <w:rsid w:val="00C64115"/>
    <w:rsid w:val="00C64C0B"/>
    <w:rsid w:val="00C65873"/>
    <w:rsid w:val="00C70307"/>
    <w:rsid w:val="00C7125D"/>
    <w:rsid w:val="00C7157F"/>
    <w:rsid w:val="00C71ACF"/>
    <w:rsid w:val="00C72200"/>
    <w:rsid w:val="00C73753"/>
    <w:rsid w:val="00C74716"/>
    <w:rsid w:val="00C74906"/>
    <w:rsid w:val="00C74A35"/>
    <w:rsid w:val="00C800AA"/>
    <w:rsid w:val="00C85AA1"/>
    <w:rsid w:val="00C867EE"/>
    <w:rsid w:val="00C87FBC"/>
    <w:rsid w:val="00C912EA"/>
    <w:rsid w:val="00C91652"/>
    <w:rsid w:val="00C91EB5"/>
    <w:rsid w:val="00C9244F"/>
    <w:rsid w:val="00C92692"/>
    <w:rsid w:val="00C93361"/>
    <w:rsid w:val="00C93C6F"/>
    <w:rsid w:val="00C959D6"/>
    <w:rsid w:val="00C96B84"/>
    <w:rsid w:val="00C96CCD"/>
    <w:rsid w:val="00C97773"/>
    <w:rsid w:val="00C97FB6"/>
    <w:rsid w:val="00CA0045"/>
    <w:rsid w:val="00CA0C74"/>
    <w:rsid w:val="00CA24D1"/>
    <w:rsid w:val="00CA6055"/>
    <w:rsid w:val="00CA6671"/>
    <w:rsid w:val="00CA737B"/>
    <w:rsid w:val="00CB0306"/>
    <w:rsid w:val="00CB2C03"/>
    <w:rsid w:val="00CB358E"/>
    <w:rsid w:val="00CB39E5"/>
    <w:rsid w:val="00CB418C"/>
    <w:rsid w:val="00CB4435"/>
    <w:rsid w:val="00CB44A2"/>
    <w:rsid w:val="00CB5ACF"/>
    <w:rsid w:val="00CC1A00"/>
    <w:rsid w:val="00CC434B"/>
    <w:rsid w:val="00CC4F69"/>
    <w:rsid w:val="00CC5ADC"/>
    <w:rsid w:val="00CC7509"/>
    <w:rsid w:val="00CD02E9"/>
    <w:rsid w:val="00CD2D8E"/>
    <w:rsid w:val="00CD3156"/>
    <w:rsid w:val="00CD377A"/>
    <w:rsid w:val="00CD47F2"/>
    <w:rsid w:val="00CD5056"/>
    <w:rsid w:val="00CD50E3"/>
    <w:rsid w:val="00CD5F3E"/>
    <w:rsid w:val="00CD5F81"/>
    <w:rsid w:val="00CD690E"/>
    <w:rsid w:val="00CD7CFE"/>
    <w:rsid w:val="00CE315A"/>
    <w:rsid w:val="00CE6B69"/>
    <w:rsid w:val="00CE73D4"/>
    <w:rsid w:val="00CE784F"/>
    <w:rsid w:val="00CE7952"/>
    <w:rsid w:val="00CF1FFB"/>
    <w:rsid w:val="00CF248C"/>
    <w:rsid w:val="00CF2F11"/>
    <w:rsid w:val="00CF3089"/>
    <w:rsid w:val="00CF3527"/>
    <w:rsid w:val="00CF561A"/>
    <w:rsid w:val="00CF5A9B"/>
    <w:rsid w:val="00CF6423"/>
    <w:rsid w:val="00CF7E46"/>
    <w:rsid w:val="00D00C9C"/>
    <w:rsid w:val="00D01B81"/>
    <w:rsid w:val="00D02441"/>
    <w:rsid w:val="00D02B84"/>
    <w:rsid w:val="00D02FDD"/>
    <w:rsid w:val="00D05813"/>
    <w:rsid w:val="00D066AB"/>
    <w:rsid w:val="00D1231F"/>
    <w:rsid w:val="00D12AC6"/>
    <w:rsid w:val="00D166FD"/>
    <w:rsid w:val="00D172BC"/>
    <w:rsid w:val="00D20A5E"/>
    <w:rsid w:val="00D21A15"/>
    <w:rsid w:val="00D22114"/>
    <w:rsid w:val="00D22D31"/>
    <w:rsid w:val="00D23629"/>
    <w:rsid w:val="00D24524"/>
    <w:rsid w:val="00D2621D"/>
    <w:rsid w:val="00D26DEF"/>
    <w:rsid w:val="00D26F10"/>
    <w:rsid w:val="00D33039"/>
    <w:rsid w:val="00D3360D"/>
    <w:rsid w:val="00D358B0"/>
    <w:rsid w:val="00D3596A"/>
    <w:rsid w:val="00D426F5"/>
    <w:rsid w:val="00D44BB8"/>
    <w:rsid w:val="00D47390"/>
    <w:rsid w:val="00D51F1B"/>
    <w:rsid w:val="00D54828"/>
    <w:rsid w:val="00D55416"/>
    <w:rsid w:val="00D57A02"/>
    <w:rsid w:val="00D60E2E"/>
    <w:rsid w:val="00D61E2E"/>
    <w:rsid w:val="00D6274D"/>
    <w:rsid w:val="00D643D5"/>
    <w:rsid w:val="00D6551A"/>
    <w:rsid w:val="00D663EE"/>
    <w:rsid w:val="00D710F7"/>
    <w:rsid w:val="00D71BE0"/>
    <w:rsid w:val="00D72449"/>
    <w:rsid w:val="00D74B85"/>
    <w:rsid w:val="00D776E6"/>
    <w:rsid w:val="00D83EE9"/>
    <w:rsid w:val="00D85CB4"/>
    <w:rsid w:val="00D85D5A"/>
    <w:rsid w:val="00D86D45"/>
    <w:rsid w:val="00D87066"/>
    <w:rsid w:val="00D90A01"/>
    <w:rsid w:val="00D9196C"/>
    <w:rsid w:val="00D9403A"/>
    <w:rsid w:val="00D96494"/>
    <w:rsid w:val="00D96AFF"/>
    <w:rsid w:val="00D96CEE"/>
    <w:rsid w:val="00DA088A"/>
    <w:rsid w:val="00DA1D27"/>
    <w:rsid w:val="00DA20AD"/>
    <w:rsid w:val="00DA403A"/>
    <w:rsid w:val="00DA45D8"/>
    <w:rsid w:val="00DA4E69"/>
    <w:rsid w:val="00DA73F3"/>
    <w:rsid w:val="00DB1B83"/>
    <w:rsid w:val="00DB6F31"/>
    <w:rsid w:val="00DC0CC5"/>
    <w:rsid w:val="00DC3DF6"/>
    <w:rsid w:val="00DC4E84"/>
    <w:rsid w:val="00DD00A4"/>
    <w:rsid w:val="00DD149C"/>
    <w:rsid w:val="00DD5854"/>
    <w:rsid w:val="00DD616D"/>
    <w:rsid w:val="00DD7495"/>
    <w:rsid w:val="00DE0585"/>
    <w:rsid w:val="00DE42C4"/>
    <w:rsid w:val="00DF1C31"/>
    <w:rsid w:val="00DF2420"/>
    <w:rsid w:val="00DF74DA"/>
    <w:rsid w:val="00E0037C"/>
    <w:rsid w:val="00E00B45"/>
    <w:rsid w:val="00E01A96"/>
    <w:rsid w:val="00E01CA1"/>
    <w:rsid w:val="00E03D01"/>
    <w:rsid w:val="00E0409B"/>
    <w:rsid w:val="00E041A3"/>
    <w:rsid w:val="00E0496C"/>
    <w:rsid w:val="00E04DFE"/>
    <w:rsid w:val="00E06273"/>
    <w:rsid w:val="00E073E6"/>
    <w:rsid w:val="00E14230"/>
    <w:rsid w:val="00E16CD4"/>
    <w:rsid w:val="00E16E7D"/>
    <w:rsid w:val="00E17560"/>
    <w:rsid w:val="00E17DE6"/>
    <w:rsid w:val="00E20862"/>
    <w:rsid w:val="00E20CA6"/>
    <w:rsid w:val="00E2419F"/>
    <w:rsid w:val="00E253F2"/>
    <w:rsid w:val="00E2591D"/>
    <w:rsid w:val="00E25F4D"/>
    <w:rsid w:val="00E27A50"/>
    <w:rsid w:val="00E27EE4"/>
    <w:rsid w:val="00E304A0"/>
    <w:rsid w:val="00E30D8F"/>
    <w:rsid w:val="00E337BC"/>
    <w:rsid w:val="00E35475"/>
    <w:rsid w:val="00E363CD"/>
    <w:rsid w:val="00E367B4"/>
    <w:rsid w:val="00E40AC4"/>
    <w:rsid w:val="00E40DBF"/>
    <w:rsid w:val="00E43851"/>
    <w:rsid w:val="00E43A1A"/>
    <w:rsid w:val="00E470F8"/>
    <w:rsid w:val="00E50063"/>
    <w:rsid w:val="00E504F6"/>
    <w:rsid w:val="00E50ECD"/>
    <w:rsid w:val="00E520BD"/>
    <w:rsid w:val="00E52662"/>
    <w:rsid w:val="00E52D53"/>
    <w:rsid w:val="00E56B70"/>
    <w:rsid w:val="00E619D0"/>
    <w:rsid w:val="00E67582"/>
    <w:rsid w:val="00E726B3"/>
    <w:rsid w:val="00E7402A"/>
    <w:rsid w:val="00E745C7"/>
    <w:rsid w:val="00E77FC6"/>
    <w:rsid w:val="00E8008A"/>
    <w:rsid w:val="00E81143"/>
    <w:rsid w:val="00E81476"/>
    <w:rsid w:val="00E83AA5"/>
    <w:rsid w:val="00E84089"/>
    <w:rsid w:val="00E87567"/>
    <w:rsid w:val="00E87668"/>
    <w:rsid w:val="00E908E2"/>
    <w:rsid w:val="00E9178C"/>
    <w:rsid w:val="00E93844"/>
    <w:rsid w:val="00E9410C"/>
    <w:rsid w:val="00E941E2"/>
    <w:rsid w:val="00E9592E"/>
    <w:rsid w:val="00E97175"/>
    <w:rsid w:val="00EA1590"/>
    <w:rsid w:val="00EA2D98"/>
    <w:rsid w:val="00EA5737"/>
    <w:rsid w:val="00EA651C"/>
    <w:rsid w:val="00EA6860"/>
    <w:rsid w:val="00EA7B02"/>
    <w:rsid w:val="00EB081C"/>
    <w:rsid w:val="00EB0963"/>
    <w:rsid w:val="00EB52DA"/>
    <w:rsid w:val="00EC0261"/>
    <w:rsid w:val="00EC75EF"/>
    <w:rsid w:val="00ED4E37"/>
    <w:rsid w:val="00EE17F4"/>
    <w:rsid w:val="00EE1CD2"/>
    <w:rsid w:val="00EE558F"/>
    <w:rsid w:val="00EE5F78"/>
    <w:rsid w:val="00EF00E6"/>
    <w:rsid w:val="00EF43C0"/>
    <w:rsid w:val="00EF486C"/>
    <w:rsid w:val="00EF54C1"/>
    <w:rsid w:val="00EF5EE1"/>
    <w:rsid w:val="00F01F7E"/>
    <w:rsid w:val="00F03D65"/>
    <w:rsid w:val="00F03F75"/>
    <w:rsid w:val="00F04324"/>
    <w:rsid w:val="00F064DF"/>
    <w:rsid w:val="00F107E7"/>
    <w:rsid w:val="00F11A96"/>
    <w:rsid w:val="00F1216F"/>
    <w:rsid w:val="00F128B8"/>
    <w:rsid w:val="00F1364E"/>
    <w:rsid w:val="00F1526C"/>
    <w:rsid w:val="00F21599"/>
    <w:rsid w:val="00F23707"/>
    <w:rsid w:val="00F246E0"/>
    <w:rsid w:val="00F2502B"/>
    <w:rsid w:val="00F25BBB"/>
    <w:rsid w:val="00F26BE5"/>
    <w:rsid w:val="00F26C17"/>
    <w:rsid w:val="00F26DFA"/>
    <w:rsid w:val="00F275B9"/>
    <w:rsid w:val="00F27A9D"/>
    <w:rsid w:val="00F27E9A"/>
    <w:rsid w:val="00F3052E"/>
    <w:rsid w:val="00F30F04"/>
    <w:rsid w:val="00F31F80"/>
    <w:rsid w:val="00F35C3C"/>
    <w:rsid w:val="00F36C3A"/>
    <w:rsid w:val="00F37C10"/>
    <w:rsid w:val="00F40C7D"/>
    <w:rsid w:val="00F42593"/>
    <w:rsid w:val="00F47E42"/>
    <w:rsid w:val="00F47F07"/>
    <w:rsid w:val="00F509DB"/>
    <w:rsid w:val="00F50E7C"/>
    <w:rsid w:val="00F518C6"/>
    <w:rsid w:val="00F55161"/>
    <w:rsid w:val="00F56B4C"/>
    <w:rsid w:val="00F576BD"/>
    <w:rsid w:val="00F677A1"/>
    <w:rsid w:val="00F67B79"/>
    <w:rsid w:val="00F67C5D"/>
    <w:rsid w:val="00F76E2C"/>
    <w:rsid w:val="00F77952"/>
    <w:rsid w:val="00F805A7"/>
    <w:rsid w:val="00F810FE"/>
    <w:rsid w:val="00F81706"/>
    <w:rsid w:val="00F82354"/>
    <w:rsid w:val="00F82F4D"/>
    <w:rsid w:val="00F876D1"/>
    <w:rsid w:val="00F91F65"/>
    <w:rsid w:val="00F92311"/>
    <w:rsid w:val="00F9387F"/>
    <w:rsid w:val="00F94682"/>
    <w:rsid w:val="00F94954"/>
    <w:rsid w:val="00F95D16"/>
    <w:rsid w:val="00F97120"/>
    <w:rsid w:val="00F977D9"/>
    <w:rsid w:val="00F97879"/>
    <w:rsid w:val="00FA036D"/>
    <w:rsid w:val="00FA2112"/>
    <w:rsid w:val="00FA2640"/>
    <w:rsid w:val="00FB170D"/>
    <w:rsid w:val="00FB27A3"/>
    <w:rsid w:val="00FB59B8"/>
    <w:rsid w:val="00FB7C4E"/>
    <w:rsid w:val="00FC0051"/>
    <w:rsid w:val="00FC33F3"/>
    <w:rsid w:val="00FC3D23"/>
    <w:rsid w:val="00FC3F46"/>
    <w:rsid w:val="00FC6115"/>
    <w:rsid w:val="00FC68FB"/>
    <w:rsid w:val="00FC758E"/>
    <w:rsid w:val="00FC7DD4"/>
    <w:rsid w:val="00FD0319"/>
    <w:rsid w:val="00FD342A"/>
    <w:rsid w:val="00FD3B3E"/>
    <w:rsid w:val="00FD3B6E"/>
    <w:rsid w:val="00FE5837"/>
    <w:rsid w:val="00FE5E24"/>
    <w:rsid w:val="00FF037C"/>
    <w:rsid w:val="00FF125D"/>
    <w:rsid w:val="00FF462A"/>
    <w:rsid w:val="00FF6698"/>
    <w:rsid w:val="00FF72ED"/>
    <w:rsid w:val="014E4831"/>
    <w:rsid w:val="066575C1"/>
    <w:rsid w:val="121D5B94"/>
    <w:rsid w:val="13A12C42"/>
    <w:rsid w:val="16D551E3"/>
    <w:rsid w:val="20131133"/>
    <w:rsid w:val="28CF69FB"/>
    <w:rsid w:val="3605377C"/>
    <w:rsid w:val="506D48F3"/>
    <w:rsid w:val="50CC2A02"/>
    <w:rsid w:val="6171346B"/>
    <w:rsid w:val="72CC1879"/>
    <w:rsid w:val="73BA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  <w:lang w:bidi="ru-RU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paragraph" w:styleId="3">
    <w:name w:val="heading 3"/>
    <w:next w:val="a"/>
    <w:link w:val="30"/>
    <w:uiPriority w:val="9"/>
    <w:semiHidden/>
    <w:unhideWhenUsed/>
    <w:qFormat/>
    <w:pPr>
      <w:spacing w:beforeAutospacing="1" w:afterAutospacing="1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link w:val="aa"/>
    <w:qFormat/>
    <w:pPr>
      <w:spacing w:after="120"/>
      <w:ind w:left="283"/>
    </w:pPr>
    <w:rPr>
      <w:rFonts w:ascii="Times New Roman" w:eastAsia="Courier New" w:hAnsi="Times New Roman" w:cs="Times New Roman"/>
      <w:sz w:val="28"/>
      <w:lang w:bidi="ar-SA"/>
    </w:rPr>
  </w:style>
  <w:style w:type="paragraph" w:styleId="ab">
    <w:name w:val="Title"/>
    <w:basedOn w:val="a"/>
    <w:link w:val="ac"/>
    <w:qFormat/>
    <w:pPr>
      <w:jc w:val="center"/>
    </w:pPr>
    <w:rPr>
      <w:sz w:val="28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qFormat/>
    <w:pPr>
      <w:spacing w:beforeAutospacing="1" w:afterAutospacing="1"/>
    </w:pPr>
    <w:rPr>
      <w:rFonts w:ascii="Times New Roman" w:eastAsia="SimSun" w:hAnsi="Times New Roman" w:cs="Times New Roman"/>
      <w:lang w:val="en-US" w:eastAsia="zh-CN" w:bidi="ar-SA"/>
    </w:rPr>
  </w:style>
  <w:style w:type="paragraph" w:styleId="af0">
    <w:name w:val="Subtitle"/>
    <w:basedOn w:val="a"/>
    <w:link w:val="af1"/>
    <w:qFormat/>
    <w:pPr>
      <w:widowControl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table" w:styleId="af2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basedOn w:val="a0"/>
    <w:link w:val="1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1">
    <w:name w:val="Основной текст1"/>
    <w:basedOn w:val="a"/>
    <w:link w:val="af3"/>
    <w:qFormat/>
    <w:pPr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sz w:val="32"/>
      <w:szCs w:val="32"/>
      <w:u w:val="none"/>
      <w:shd w:val="clear" w:color="auto" w:fill="auto"/>
    </w:rPr>
  </w:style>
  <w:style w:type="paragraph" w:customStyle="1" w:styleId="50">
    <w:name w:val="Основной текст (5)"/>
    <w:basedOn w:val="a"/>
    <w:link w:val="5"/>
    <w:qFormat/>
    <w:pPr>
      <w:spacing w:after="158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b/>
      <w:bCs/>
      <w:i/>
      <w:iCs/>
      <w:sz w:val="28"/>
      <w:szCs w:val="28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qFormat/>
    <w:pPr>
      <w:spacing w:after="30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sz w:val="19"/>
      <w:szCs w:val="19"/>
      <w:u w:val="none"/>
      <w:shd w:val="clear" w:color="auto" w:fill="auto"/>
    </w:rPr>
  </w:style>
  <w:style w:type="paragraph" w:customStyle="1" w:styleId="40">
    <w:name w:val="Основной текст (4)"/>
    <w:basedOn w:val="a"/>
    <w:link w:val="4"/>
    <w:qFormat/>
    <w:pPr>
      <w:spacing w:after="240" w:line="252" w:lineRule="auto"/>
      <w:jc w:val="center"/>
    </w:pPr>
    <w:rPr>
      <w:rFonts w:ascii="Arial" w:eastAsia="Arial" w:hAnsi="Arial" w:cs="Arial"/>
      <w:sz w:val="19"/>
      <w:szCs w:val="19"/>
    </w:rPr>
  </w:style>
  <w:style w:type="character" w:customStyle="1" w:styleId="31">
    <w:name w:val="Основной текст (3)_"/>
    <w:basedOn w:val="a0"/>
    <w:link w:val="32"/>
    <w:qFormat/>
    <w:rPr>
      <w:rFonts w:ascii="Arial" w:eastAsia="Arial" w:hAnsi="Arial" w:cs="Arial"/>
      <w:sz w:val="13"/>
      <w:szCs w:val="13"/>
      <w:u w:val="none"/>
      <w:shd w:val="clear" w:color="auto" w:fill="auto"/>
    </w:rPr>
  </w:style>
  <w:style w:type="paragraph" w:customStyle="1" w:styleId="32">
    <w:name w:val="Основной текст (3)"/>
    <w:basedOn w:val="a"/>
    <w:link w:val="31"/>
    <w:pPr>
      <w:spacing w:after="890" w:line="262" w:lineRule="auto"/>
      <w:ind w:left="5100"/>
    </w:pPr>
    <w:rPr>
      <w:rFonts w:ascii="Arial" w:eastAsia="Arial" w:hAnsi="Arial" w:cs="Arial"/>
      <w:sz w:val="13"/>
      <w:szCs w:val="13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pPr>
      <w:spacing w:after="370" w:line="247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3">
    <w:name w:val="Колонтитул (2)_"/>
    <w:basedOn w:val="a0"/>
    <w:link w:val="24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"/>
    <w:link w:val="2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главление_"/>
    <w:basedOn w:val="a0"/>
    <w:link w:val="af5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5">
    <w:name w:val="Оглавление"/>
    <w:basedOn w:val="a"/>
    <w:link w:val="af4"/>
    <w:pPr>
      <w:spacing w:after="100"/>
    </w:pPr>
    <w:rPr>
      <w:rFonts w:ascii="Times New Roman" w:eastAsia="Times New Roman" w:hAnsi="Times New Roman" w:cs="Times New Roman"/>
    </w:rPr>
  </w:style>
  <w:style w:type="character" w:customStyle="1" w:styleId="25">
    <w:name w:val="Заголовок №2_"/>
    <w:basedOn w:val="a0"/>
    <w:link w:val="26"/>
    <w:qFormat/>
    <w:rPr>
      <w:rFonts w:ascii="Times New Roman" w:eastAsia="Times New Roman" w:hAnsi="Times New Roman" w:cs="Times New Roman"/>
      <w:b/>
      <w:bCs/>
      <w:u w:val="none"/>
      <w:shd w:val="clear" w:color="auto" w:fill="auto"/>
    </w:rPr>
  </w:style>
  <w:style w:type="paragraph" w:customStyle="1" w:styleId="26">
    <w:name w:val="Заголовок №2"/>
    <w:basedOn w:val="a"/>
    <w:link w:val="25"/>
    <w:pPr>
      <w:spacing w:after="160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f6">
    <w:name w:val="Подпись к таблице_"/>
    <w:basedOn w:val="a0"/>
    <w:link w:val="af7"/>
    <w:qFormat/>
    <w:rPr>
      <w:rFonts w:ascii="Times New Roman" w:eastAsia="Times New Roman" w:hAnsi="Times New Roman" w:cs="Times New Roman"/>
      <w:b/>
      <w:bCs/>
      <w:u w:val="none"/>
      <w:shd w:val="clear" w:color="auto" w:fill="auto"/>
    </w:rPr>
  </w:style>
  <w:style w:type="paragraph" w:customStyle="1" w:styleId="af7">
    <w:name w:val="Подпись к таблице"/>
    <w:basedOn w:val="a"/>
    <w:link w:val="af6"/>
    <w:qFormat/>
    <w:rPr>
      <w:rFonts w:ascii="Times New Roman" w:eastAsia="Times New Roman" w:hAnsi="Times New Roman" w:cs="Times New Roman"/>
      <w:b/>
      <w:bCs/>
    </w:rPr>
  </w:style>
  <w:style w:type="character" w:customStyle="1" w:styleId="af8">
    <w:name w:val="Другое_"/>
    <w:basedOn w:val="a0"/>
    <w:link w:val="af9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9">
    <w:name w:val="Другое"/>
    <w:basedOn w:val="a"/>
    <w:link w:val="af8"/>
    <w:qFormat/>
    <w:rPr>
      <w:rFonts w:ascii="Times New Roman" w:eastAsia="Times New Roman" w:hAnsi="Times New Roman" w:cs="Times New Roman"/>
    </w:rPr>
  </w:style>
  <w:style w:type="character" w:customStyle="1" w:styleId="afa">
    <w:name w:val="Колонтитул_"/>
    <w:basedOn w:val="a0"/>
    <w:link w:val="afb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b">
    <w:name w:val="Колонтитул"/>
    <w:basedOn w:val="a"/>
    <w:link w:val="afa"/>
    <w:qFormat/>
    <w:rPr>
      <w:rFonts w:ascii="Times New Roman" w:eastAsia="Times New Roman" w:hAnsi="Times New Roman" w:cs="Times New Roman"/>
    </w:rPr>
  </w:style>
  <w:style w:type="character" w:customStyle="1" w:styleId="afc">
    <w:name w:val="Подпись к картинке_"/>
    <w:basedOn w:val="a0"/>
    <w:link w:val="afd"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d">
    <w:name w:val="Подпись к картинке"/>
    <w:basedOn w:val="a"/>
    <w:link w:val="afc"/>
    <w:qFormat/>
    <w:rPr>
      <w:rFonts w:ascii="Times New Roman" w:eastAsia="Times New Roman" w:hAnsi="Times New Roman" w:cs="Times New Roman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color w:val="000000"/>
    </w:rPr>
  </w:style>
  <w:style w:type="character" w:customStyle="1" w:styleId="ae">
    <w:name w:val="Нижний колонтитул Знак"/>
    <w:basedOn w:val="a0"/>
    <w:link w:val="ad"/>
    <w:uiPriority w:val="99"/>
    <w:qFormat/>
    <w:rPr>
      <w:color w:val="000000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styleId="afe">
    <w:name w:val="Placeholder Text"/>
    <w:basedOn w:val="a0"/>
    <w:uiPriority w:val="99"/>
    <w:semiHidden/>
    <w:qFormat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SimSun" w:eastAsia="SimSun" w:hAnsi="SimSun" w:cs="Times New Roman"/>
      <w:b/>
      <w:bCs/>
      <w:sz w:val="26"/>
      <w:szCs w:val="26"/>
      <w:lang w:val="en-US" w:eastAsia="zh-CN" w:bidi="ar-SA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customStyle="1" w:styleId="p1">
    <w:name w:val="p1"/>
    <w:basedOn w:val="a"/>
    <w:qFormat/>
    <w:pPr>
      <w:spacing w:before="100" w:beforeAutospacing="1" w:after="100" w:afterAutospacing="1"/>
    </w:pPr>
  </w:style>
  <w:style w:type="character" w:customStyle="1" w:styleId="s1">
    <w:name w:val="s1"/>
    <w:qFormat/>
  </w:style>
  <w:style w:type="character" w:customStyle="1" w:styleId="aa">
    <w:name w:val="Основной текст с отступом Знак"/>
    <w:basedOn w:val="a0"/>
    <w:link w:val="a9"/>
    <w:qFormat/>
    <w:rPr>
      <w:rFonts w:ascii="Times New Roman" w:eastAsia="Courier New" w:hAnsi="Times New Roman" w:cs="Times New Roman"/>
      <w:color w:val="000000"/>
      <w:sz w:val="28"/>
      <w:lang w:bidi="ar-SA"/>
    </w:r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af1">
    <w:name w:val="Подзаголовок Знак"/>
    <w:basedOn w:val="a0"/>
    <w:link w:val="af0"/>
    <w:qFormat/>
    <w:rPr>
      <w:rFonts w:ascii="Times New Roman" w:eastAsia="Times New Roman" w:hAnsi="Times New Roman" w:cs="Times New Roman"/>
      <w:sz w:val="28"/>
      <w:szCs w:val="20"/>
      <w:lang w:bidi="ar-SA"/>
    </w:rPr>
  </w:style>
  <w:style w:type="character" w:customStyle="1" w:styleId="ac">
    <w:name w:val="Название Знак"/>
    <w:basedOn w:val="a0"/>
    <w:link w:val="ab"/>
    <w:qFormat/>
    <w:rPr>
      <w:color w:val="000000"/>
      <w:sz w:val="28"/>
    </w:rPr>
  </w:style>
  <w:style w:type="paragraph" w:styleId="aff0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ind w:left="108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  <w:lang w:bidi="ru-RU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paragraph" w:styleId="3">
    <w:name w:val="heading 3"/>
    <w:next w:val="a"/>
    <w:link w:val="30"/>
    <w:uiPriority w:val="9"/>
    <w:semiHidden/>
    <w:unhideWhenUsed/>
    <w:qFormat/>
    <w:pPr>
      <w:spacing w:beforeAutospacing="1" w:afterAutospacing="1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link w:val="aa"/>
    <w:qFormat/>
    <w:pPr>
      <w:spacing w:after="120"/>
      <w:ind w:left="283"/>
    </w:pPr>
    <w:rPr>
      <w:rFonts w:ascii="Times New Roman" w:eastAsia="Courier New" w:hAnsi="Times New Roman" w:cs="Times New Roman"/>
      <w:sz w:val="28"/>
      <w:lang w:bidi="ar-SA"/>
    </w:rPr>
  </w:style>
  <w:style w:type="paragraph" w:styleId="ab">
    <w:name w:val="Title"/>
    <w:basedOn w:val="a"/>
    <w:link w:val="ac"/>
    <w:qFormat/>
    <w:pPr>
      <w:jc w:val="center"/>
    </w:pPr>
    <w:rPr>
      <w:sz w:val="28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qFormat/>
    <w:pPr>
      <w:spacing w:beforeAutospacing="1" w:afterAutospacing="1"/>
    </w:pPr>
    <w:rPr>
      <w:rFonts w:ascii="Times New Roman" w:eastAsia="SimSun" w:hAnsi="Times New Roman" w:cs="Times New Roman"/>
      <w:lang w:val="en-US" w:eastAsia="zh-CN" w:bidi="ar-SA"/>
    </w:rPr>
  </w:style>
  <w:style w:type="paragraph" w:styleId="af0">
    <w:name w:val="Subtitle"/>
    <w:basedOn w:val="a"/>
    <w:link w:val="af1"/>
    <w:qFormat/>
    <w:pPr>
      <w:widowControl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table" w:styleId="af2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basedOn w:val="a0"/>
    <w:link w:val="1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1">
    <w:name w:val="Основной текст1"/>
    <w:basedOn w:val="a"/>
    <w:link w:val="af3"/>
    <w:qFormat/>
    <w:pPr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sz w:val="32"/>
      <w:szCs w:val="32"/>
      <w:u w:val="none"/>
      <w:shd w:val="clear" w:color="auto" w:fill="auto"/>
    </w:rPr>
  </w:style>
  <w:style w:type="paragraph" w:customStyle="1" w:styleId="50">
    <w:name w:val="Основной текст (5)"/>
    <w:basedOn w:val="a"/>
    <w:link w:val="5"/>
    <w:qFormat/>
    <w:pPr>
      <w:spacing w:after="158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b/>
      <w:bCs/>
      <w:i/>
      <w:iCs/>
      <w:sz w:val="28"/>
      <w:szCs w:val="28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qFormat/>
    <w:pPr>
      <w:spacing w:after="30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sz w:val="19"/>
      <w:szCs w:val="19"/>
      <w:u w:val="none"/>
      <w:shd w:val="clear" w:color="auto" w:fill="auto"/>
    </w:rPr>
  </w:style>
  <w:style w:type="paragraph" w:customStyle="1" w:styleId="40">
    <w:name w:val="Основной текст (4)"/>
    <w:basedOn w:val="a"/>
    <w:link w:val="4"/>
    <w:qFormat/>
    <w:pPr>
      <w:spacing w:after="240" w:line="252" w:lineRule="auto"/>
      <w:jc w:val="center"/>
    </w:pPr>
    <w:rPr>
      <w:rFonts w:ascii="Arial" w:eastAsia="Arial" w:hAnsi="Arial" w:cs="Arial"/>
      <w:sz w:val="19"/>
      <w:szCs w:val="19"/>
    </w:rPr>
  </w:style>
  <w:style w:type="character" w:customStyle="1" w:styleId="31">
    <w:name w:val="Основной текст (3)_"/>
    <w:basedOn w:val="a0"/>
    <w:link w:val="32"/>
    <w:qFormat/>
    <w:rPr>
      <w:rFonts w:ascii="Arial" w:eastAsia="Arial" w:hAnsi="Arial" w:cs="Arial"/>
      <w:sz w:val="13"/>
      <w:szCs w:val="13"/>
      <w:u w:val="none"/>
      <w:shd w:val="clear" w:color="auto" w:fill="auto"/>
    </w:rPr>
  </w:style>
  <w:style w:type="paragraph" w:customStyle="1" w:styleId="32">
    <w:name w:val="Основной текст (3)"/>
    <w:basedOn w:val="a"/>
    <w:link w:val="31"/>
    <w:pPr>
      <w:spacing w:after="890" w:line="262" w:lineRule="auto"/>
      <w:ind w:left="5100"/>
    </w:pPr>
    <w:rPr>
      <w:rFonts w:ascii="Arial" w:eastAsia="Arial" w:hAnsi="Arial" w:cs="Arial"/>
      <w:sz w:val="13"/>
      <w:szCs w:val="13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pPr>
      <w:spacing w:after="370" w:line="247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3">
    <w:name w:val="Колонтитул (2)_"/>
    <w:basedOn w:val="a0"/>
    <w:link w:val="24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"/>
    <w:link w:val="2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главление_"/>
    <w:basedOn w:val="a0"/>
    <w:link w:val="af5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5">
    <w:name w:val="Оглавление"/>
    <w:basedOn w:val="a"/>
    <w:link w:val="af4"/>
    <w:pPr>
      <w:spacing w:after="100"/>
    </w:pPr>
    <w:rPr>
      <w:rFonts w:ascii="Times New Roman" w:eastAsia="Times New Roman" w:hAnsi="Times New Roman" w:cs="Times New Roman"/>
    </w:rPr>
  </w:style>
  <w:style w:type="character" w:customStyle="1" w:styleId="25">
    <w:name w:val="Заголовок №2_"/>
    <w:basedOn w:val="a0"/>
    <w:link w:val="26"/>
    <w:qFormat/>
    <w:rPr>
      <w:rFonts w:ascii="Times New Roman" w:eastAsia="Times New Roman" w:hAnsi="Times New Roman" w:cs="Times New Roman"/>
      <w:b/>
      <w:bCs/>
      <w:u w:val="none"/>
      <w:shd w:val="clear" w:color="auto" w:fill="auto"/>
    </w:rPr>
  </w:style>
  <w:style w:type="paragraph" w:customStyle="1" w:styleId="26">
    <w:name w:val="Заголовок №2"/>
    <w:basedOn w:val="a"/>
    <w:link w:val="25"/>
    <w:pPr>
      <w:spacing w:after="160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f6">
    <w:name w:val="Подпись к таблице_"/>
    <w:basedOn w:val="a0"/>
    <w:link w:val="af7"/>
    <w:qFormat/>
    <w:rPr>
      <w:rFonts w:ascii="Times New Roman" w:eastAsia="Times New Roman" w:hAnsi="Times New Roman" w:cs="Times New Roman"/>
      <w:b/>
      <w:bCs/>
      <w:u w:val="none"/>
      <w:shd w:val="clear" w:color="auto" w:fill="auto"/>
    </w:rPr>
  </w:style>
  <w:style w:type="paragraph" w:customStyle="1" w:styleId="af7">
    <w:name w:val="Подпись к таблице"/>
    <w:basedOn w:val="a"/>
    <w:link w:val="af6"/>
    <w:qFormat/>
    <w:rPr>
      <w:rFonts w:ascii="Times New Roman" w:eastAsia="Times New Roman" w:hAnsi="Times New Roman" w:cs="Times New Roman"/>
      <w:b/>
      <w:bCs/>
    </w:rPr>
  </w:style>
  <w:style w:type="character" w:customStyle="1" w:styleId="af8">
    <w:name w:val="Другое_"/>
    <w:basedOn w:val="a0"/>
    <w:link w:val="af9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9">
    <w:name w:val="Другое"/>
    <w:basedOn w:val="a"/>
    <w:link w:val="af8"/>
    <w:qFormat/>
    <w:rPr>
      <w:rFonts w:ascii="Times New Roman" w:eastAsia="Times New Roman" w:hAnsi="Times New Roman" w:cs="Times New Roman"/>
    </w:rPr>
  </w:style>
  <w:style w:type="character" w:customStyle="1" w:styleId="afa">
    <w:name w:val="Колонтитул_"/>
    <w:basedOn w:val="a0"/>
    <w:link w:val="afb"/>
    <w:qFormat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b">
    <w:name w:val="Колонтитул"/>
    <w:basedOn w:val="a"/>
    <w:link w:val="afa"/>
    <w:qFormat/>
    <w:rPr>
      <w:rFonts w:ascii="Times New Roman" w:eastAsia="Times New Roman" w:hAnsi="Times New Roman" w:cs="Times New Roman"/>
    </w:rPr>
  </w:style>
  <w:style w:type="character" w:customStyle="1" w:styleId="afc">
    <w:name w:val="Подпись к картинке_"/>
    <w:basedOn w:val="a0"/>
    <w:link w:val="afd"/>
    <w:rPr>
      <w:rFonts w:ascii="Times New Roman" w:eastAsia="Times New Roman" w:hAnsi="Times New Roman" w:cs="Times New Roman"/>
      <w:u w:val="none"/>
      <w:shd w:val="clear" w:color="auto" w:fill="auto"/>
    </w:rPr>
  </w:style>
  <w:style w:type="paragraph" w:customStyle="1" w:styleId="afd">
    <w:name w:val="Подпись к картинке"/>
    <w:basedOn w:val="a"/>
    <w:link w:val="afc"/>
    <w:qFormat/>
    <w:rPr>
      <w:rFonts w:ascii="Times New Roman" w:eastAsia="Times New Roman" w:hAnsi="Times New Roman" w:cs="Times New Roman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color w:val="000000"/>
    </w:rPr>
  </w:style>
  <w:style w:type="character" w:customStyle="1" w:styleId="ae">
    <w:name w:val="Нижний колонтитул Знак"/>
    <w:basedOn w:val="a0"/>
    <w:link w:val="ad"/>
    <w:uiPriority w:val="99"/>
    <w:qFormat/>
    <w:rPr>
      <w:color w:val="000000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styleId="afe">
    <w:name w:val="Placeholder Text"/>
    <w:basedOn w:val="a0"/>
    <w:uiPriority w:val="99"/>
    <w:semiHidden/>
    <w:qFormat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SimSun" w:eastAsia="SimSun" w:hAnsi="SimSun" w:cs="Times New Roman"/>
      <w:b/>
      <w:bCs/>
      <w:sz w:val="26"/>
      <w:szCs w:val="26"/>
      <w:lang w:val="en-US" w:eastAsia="zh-CN" w:bidi="ar-SA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customStyle="1" w:styleId="p1">
    <w:name w:val="p1"/>
    <w:basedOn w:val="a"/>
    <w:qFormat/>
    <w:pPr>
      <w:spacing w:before="100" w:beforeAutospacing="1" w:after="100" w:afterAutospacing="1"/>
    </w:pPr>
  </w:style>
  <w:style w:type="character" w:customStyle="1" w:styleId="s1">
    <w:name w:val="s1"/>
    <w:qFormat/>
  </w:style>
  <w:style w:type="character" w:customStyle="1" w:styleId="aa">
    <w:name w:val="Основной текст с отступом Знак"/>
    <w:basedOn w:val="a0"/>
    <w:link w:val="a9"/>
    <w:qFormat/>
    <w:rPr>
      <w:rFonts w:ascii="Times New Roman" w:eastAsia="Courier New" w:hAnsi="Times New Roman" w:cs="Times New Roman"/>
      <w:color w:val="000000"/>
      <w:sz w:val="28"/>
      <w:lang w:bidi="ar-SA"/>
    </w:r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af1">
    <w:name w:val="Подзаголовок Знак"/>
    <w:basedOn w:val="a0"/>
    <w:link w:val="af0"/>
    <w:qFormat/>
    <w:rPr>
      <w:rFonts w:ascii="Times New Roman" w:eastAsia="Times New Roman" w:hAnsi="Times New Roman" w:cs="Times New Roman"/>
      <w:sz w:val="28"/>
      <w:szCs w:val="20"/>
      <w:lang w:bidi="ar-SA"/>
    </w:rPr>
  </w:style>
  <w:style w:type="character" w:customStyle="1" w:styleId="ac">
    <w:name w:val="Название Знак"/>
    <w:basedOn w:val="a0"/>
    <w:link w:val="ab"/>
    <w:qFormat/>
    <w:rPr>
      <w:color w:val="000000"/>
      <w:sz w:val="28"/>
    </w:rPr>
  </w:style>
  <w:style w:type="paragraph" w:styleId="aff0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ind w:left="108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wmf"/><Relationship Id="rId26" Type="http://schemas.openxmlformats.org/officeDocument/2006/relationships/hyperlink" Target="https://studopedia.ru/18_18091_sebestoimost-produktsii-i-ee-vidi.html" TargetMode="External"/><Relationship Id="rId39" Type="http://schemas.openxmlformats.org/officeDocument/2006/relationships/footer" Target="footer6.xml"/><Relationship Id="rId21" Type="http://schemas.openxmlformats.org/officeDocument/2006/relationships/oleObject" Target="embeddings/oleObject2.bin"/><Relationship Id="rId34" Type="http://schemas.openxmlformats.org/officeDocument/2006/relationships/image" Target="media/image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tudopedia.ru/25_25364_chto-takoe-posledovatelnost-i-chem-ona-otlichaetsya-ot-obichnoy-funktsii.html" TargetMode="External"/><Relationship Id="rId20" Type="http://schemas.openxmlformats.org/officeDocument/2006/relationships/image" Target="media/image2.wmf"/><Relationship Id="rId29" Type="http://schemas.openxmlformats.org/officeDocument/2006/relationships/oleObject" Target="embeddings/oleObject4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hyperlink" Target="http://www.study-i.ru/economics/macroeconomics/topic.php?id=infljatsija" TargetMode="External"/><Relationship Id="rId37" Type="http://schemas.openxmlformats.org/officeDocument/2006/relationships/footer" Target="footer5.xml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4.xml"/><Relationship Id="rId23" Type="http://schemas.openxmlformats.org/officeDocument/2006/relationships/oleObject" Target="embeddings/oleObject3.bin"/><Relationship Id="rId28" Type="http://schemas.openxmlformats.org/officeDocument/2006/relationships/image" Target="media/image6.wmf"/><Relationship Id="rId36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3.wmf"/><Relationship Id="rId27" Type="http://schemas.openxmlformats.org/officeDocument/2006/relationships/hyperlink" Target="https://studopedia.ru/4_67199_zadacha--.html" TargetMode="External"/><Relationship Id="rId30" Type="http://schemas.openxmlformats.org/officeDocument/2006/relationships/image" Target="media/image7.wmf"/><Relationship Id="rId35" Type="http://schemas.openxmlformats.org/officeDocument/2006/relationships/image" Target="media/image10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yperlink" Target="https://studopedia.ru/4_67199_zadacha--.html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7861FC-3F19-42AC-9206-D4DA6FB25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144</Pages>
  <Words>30519</Words>
  <Characters>173962</Characters>
  <Application>Microsoft Office Word</Application>
  <DocSecurity>0</DocSecurity>
  <Lines>1449</Lines>
  <Paragraphs>408</Paragraphs>
  <ScaleCrop>false</ScaleCrop>
  <Company>SPecialiST RePack</Company>
  <LinksUpToDate>false</LinksUpToDate>
  <CharactersWithSpaces>204073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Кожевникова</dc:creator>
  <cp:lastModifiedBy>RePack by Diakov</cp:lastModifiedBy>
  <cp:revision>62</cp:revision>
  <cp:lastPrinted>2025-09-25T12:05:00Z</cp:lastPrinted>
  <dcterms:created xsi:type="dcterms:W3CDTF">2025-10-13T12:34:00Z</dcterms:created>
  <dcterms:modified xsi:type="dcterms:W3CDTF">2025-10-29T06:37:00Z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1B08634578EB42BF99559614F42723BF_12</vt:lpwstr>
  </property>
</Properties>
</file>